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F063" w14:textId="3A615349" w:rsidR="00914BFD" w:rsidRPr="00283FC5" w:rsidRDefault="00F14F29" w:rsidP="00627F0D">
      <w:pPr>
        <w:jc w:val="both"/>
        <w:rPr>
          <w:sz w:val="20"/>
        </w:rPr>
      </w:pPr>
      <w:r>
        <w:rPr>
          <w:sz w:val="20"/>
        </w:rPr>
        <w:t>En</w:t>
      </w:r>
      <w:r w:rsidR="006B25A9">
        <w:rPr>
          <w:sz w:val="20"/>
        </w:rPr>
        <w:t xml:space="preserve">tre </w:t>
      </w:r>
      <w:r w:rsidR="007B4142">
        <w:rPr>
          <w:sz w:val="20"/>
        </w:rPr>
        <w:t>___________________</w:t>
      </w:r>
      <w:r w:rsidR="00F8677D">
        <w:rPr>
          <w:sz w:val="20"/>
        </w:rPr>
        <w:t xml:space="preserve"> </w:t>
      </w:r>
      <w:r w:rsidR="007419AD" w:rsidRPr="00283FC5">
        <w:rPr>
          <w:sz w:val="20"/>
        </w:rPr>
        <w:t xml:space="preserve">y </w:t>
      </w:r>
      <w:r w:rsidR="000C0D6E">
        <w:rPr>
          <w:sz w:val="20"/>
        </w:rPr>
        <w:t>el</w:t>
      </w:r>
      <w:r w:rsidR="003A5E8A" w:rsidRPr="00283FC5">
        <w:rPr>
          <w:sz w:val="20"/>
        </w:rPr>
        <w:t xml:space="preserve"> </w:t>
      </w:r>
      <w:r w:rsidR="009D563A" w:rsidRPr="00283FC5">
        <w:rPr>
          <w:sz w:val="20"/>
        </w:rPr>
        <w:t>s</w:t>
      </w:r>
      <w:r w:rsidR="003A5E8A" w:rsidRPr="00283FC5">
        <w:rPr>
          <w:sz w:val="20"/>
        </w:rPr>
        <w:t>eñor</w:t>
      </w:r>
      <w:r w:rsidR="007B4142">
        <w:rPr>
          <w:sz w:val="20"/>
        </w:rPr>
        <w:t xml:space="preserve"> ____________________</w:t>
      </w:r>
      <w:r w:rsidR="00914BFD" w:rsidRPr="007E6608">
        <w:rPr>
          <w:sz w:val="20"/>
        </w:rPr>
        <w:t>,</w:t>
      </w:r>
      <w:r w:rsidR="002C4150">
        <w:rPr>
          <w:sz w:val="20"/>
        </w:rPr>
        <w:t xml:space="preserve"> existe una relación </w:t>
      </w:r>
      <w:r w:rsidR="006E472A">
        <w:rPr>
          <w:sz w:val="20"/>
        </w:rPr>
        <w:t xml:space="preserve">laboral, </w:t>
      </w:r>
      <w:r w:rsidR="002C4150">
        <w:rPr>
          <w:sz w:val="20"/>
        </w:rPr>
        <w:t>civil y/o comercial</w:t>
      </w:r>
      <w:r w:rsidR="00914BFD" w:rsidRPr="00283FC5">
        <w:rPr>
          <w:sz w:val="20"/>
        </w:rPr>
        <w:t>, la cual está regida por las normas generales d</w:t>
      </w:r>
      <w:r w:rsidR="009A2195">
        <w:rPr>
          <w:sz w:val="20"/>
        </w:rPr>
        <w:t>el Código Civil</w:t>
      </w:r>
      <w:r w:rsidR="006E472A">
        <w:rPr>
          <w:sz w:val="20"/>
        </w:rPr>
        <w:t>, Laboral</w:t>
      </w:r>
      <w:r w:rsidR="009A2195">
        <w:rPr>
          <w:sz w:val="20"/>
        </w:rPr>
        <w:t xml:space="preserve"> y de Comercio Colombiano</w:t>
      </w:r>
      <w:r w:rsidR="00914BFD" w:rsidRPr="00283FC5">
        <w:rPr>
          <w:sz w:val="20"/>
        </w:rPr>
        <w:t>, además de las cl</w:t>
      </w:r>
      <w:r w:rsidR="00B875EE">
        <w:rPr>
          <w:sz w:val="20"/>
        </w:rPr>
        <w:t>á</w:t>
      </w:r>
      <w:r w:rsidR="00914BFD" w:rsidRPr="00283FC5">
        <w:rPr>
          <w:sz w:val="20"/>
        </w:rPr>
        <w:t>usulas propias del contrato suscrito por las partes.</w:t>
      </w:r>
    </w:p>
    <w:p w14:paraId="387FD4DD" w14:textId="77777777" w:rsidR="00914BFD" w:rsidRPr="00283FC5" w:rsidRDefault="00914BFD" w:rsidP="00627F0D">
      <w:pPr>
        <w:jc w:val="both"/>
        <w:rPr>
          <w:sz w:val="20"/>
        </w:rPr>
      </w:pPr>
      <w:r w:rsidRPr="00283FC5">
        <w:rPr>
          <w:sz w:val="20"/>
        </w:rPr>
        <w:t>Que una de las obligaciones contractuales que tiene</w:t>
      </w:r>
      <w:r w:rsidR="003A5E8A" w:rsidRPr="00283FC5">
        <w:rPr>
          <w:sz w:val="20"/>
        </w:rPr>
        <w:t xml:space="preserve"> el</w:t>
      </w:r>
      <w:r w:rsidR="00BE2748">
        <w:rPr>
          <w:sz w:val="20"/>
        </w:rPr>
        <w:t xml:space="preserve"> </w:t>
      </w:r>
      <w:r w:rsidRPr="00283FC5">
        <w:rPr>
          <w:sz w:val="20"/>
        </w:rPr>
        <w:t>Contratista</w:t>
      </w:r>
      <w:r w:rsidR="00531086">
        <w:rPr>
          <w:sz w:val="20"/>
        </w:rPr>
        <w:t xml:space="preserve"> y/o colaborador</w:t>
      </w:r>
      <w:r w:rsidRPr="00283FC5">
        <w:rPr>
          <w:sz w:val="20"/>
        </w:rPr>
        <w:t xml:space="preserve">, es </w:t>
      </w:r>
      <w:r w:rsidR="000D6B6E" w:rsidRPr="00283FC5">
        <w:rPr>
          <w:sz w:val="20"/>
        </w:rPr>
        <w:t>suscribir</w:t>
      </w:r>
      <w:r w:rsidRPr="00283FC5">
        <w:rPr>
          <w:sz w:val="20"/>
        </w:rPr>
        <w:t xml:space="preserve"> el Acuerdo de Confidencialidad.</w:t>
      </w:r>
    </w:p>
    <w:p w14:paraId="1B160664" w14:textId="77777777" w:rsidR="00914BFD" w:rsidRPr="00283FC5" w:rsidRDefault="00914BFD" w:rsidP="00627F0D">
      <w:pPr>
        <w:jc w:val="both"/>
        <w:rPr>
          <w:sz w:val="20"/>
        </w:rPr>
      </w:pPr>
      <w:r w:rsidRPr="00283FC5">
        <w:rPr>
          <w:sz w:val="20"/>
        </w:rPr>
        <w:t xml:space="preserve">En atención a lo anterior, este documento que suscriben las partes, es el Acuerdo de Confidencialidad, el cual consta de las siguientes clausulas: </w:t>
      </w:r>
    </w:p>
    <w:p w14:paraId="36FFF794" w14:textId="77777777" w:rsidR="00914BFD" w:rsidRDefault="00914BFD" w:rsidP="00627F0D">
      <w:pPr>
        <w:pStyle w:val="Prrafodelista"/>
        <w:numPr>
          <w:ilvl w:val="0"/>
          <w:numId w:val="4"/>
        </w:numPr>
        <w:ind w:left="0" w:firstLine="0"/>
        <w:jc w:val="both"/>
        <w:rPr>
          <w:sz w:val="20"/>
        </w:rPr>
      </w:pPr>
      <w:r w:rsidRPr="008924F2">
        <w:rPr>
          <w:sz w:val="20"/>
        </w:rPr>
        <w:t>Obligaci</w:t>
      </w:r>
      <w:r w:rsidR="002353CE">
        <w:rPr>
          <w:sz w:val="20"/>
        </w:rPr>
        <w:t xml:space="preserve">ones especiales del </w:t>
      </w:r>
      <w:r w:rsidRPr="008924F2">
        <w:rPr>
          <w:sz w:val="20"/>
        </w:rPr>
        <w:t>Contratista</w:t>
      </w:r>
      <w:r w:rsidR="002353CE">
        <w:rPr>
          <w:sz w:val="20"/>
        </w:rPr>
        <w:t xml:space="preserve"> y/o Colaborador</w:t>
      </w:r>
      <w:r w:rsidR="0097193B" w:rsidRPr="008924F2">
        <w:rPr>
          <w:sz w:val="20"/>
        </w:rPr>
        <w:t>:</w:t>
      </w:r>
    </w:p>
    <w:p w14:paraId="14C9CD06" w14:textId="77777777" w:rsidR="005F7579" w:rsidRDefault="005F7579" w:rsidP="00627F0D">
      <w:pPr>
        <w:jc w:val="both"/>
        <w:rPr>
          <w:sz w:val="20"/>
        </w:rPr>
      </w:pPr>
      <w:r>
        <w:rPr>
          <w:sz w:val="20"/>
        </w:rPr>
        <w:t xml:space="preserve">EL CONTRATISTA y/o colaborador se obliga a mantener en reserva la información </w:t>
      </w:r>
      <w:r w:rsidR="00CA6D7D">
        <w:rPr>
          <w:sz w:val="20"/>
        </w:rPr>
        <w:t>clasificada</w:t>
      </w:r>
      <w:r>
        <w:rPr>
          <w:sz w:val="20"/>
        </w:rPr>
        <w:t xml:space="preserve"> como confidencial a la que tenga acceso con ocasión de la ejecución del presente contrato, independientemente de que se relacione directa o indirectamente con su objeto, y por lo tanto se obliga a:</w:t>
      </w:r>
    </w:p>
    <w:p w14:paraId="1CCB1402" w14:textId="63FDE4C9" w:rsidR="005F7579" w:rsidRPr="001834F1" w:rsidRDefault="0044338C" w:rsidP="00627F0D">
      <w:pPr>
        <w:pStyle w:val="Prrafodelista"/>
        <w:numPr>
          <w:ilvl w:val="0"/>
          <w:numId w:val="5"/>
        </w:numPr>
        <w:ind w:left="0" w:firstLine="0"/>
        <w:jc w:val="both"/>
        <w:rPr>
          <w:sz w:val="20"/>
        </w:rPr>
      </w:pPr>
      <w:r w:rsidRPr="001834F1">
        <w:rPr>
          <w:sz w:val="20"/>
        </w:rPr>
        <w:t>No revelar, divulgar, exhibir, mostrar o comunicar dicha información en cualquier forma o por cualquier medio, a cualquier persona diferente de sus representantes o a aquellas personas que razonablemente deban tener acceso a la misma (por ejemplo: el equipo de trabajo</w:t>
      </w:r>
      <w:r w:rsidR="00E343E9">
        <w:rPr>
          <w:sz w:val="20"/>
        </w:rPr>
        <w:t xml:space="preserve"> </w:t>
      </w:r>
      <w:r w:rsidRPr="001834F1">
        <w:rPr>
          <w:sz w:val="20"/>
        </w:rPr>
        <w:t>asignado a la ejecución del contrato)</w:t>
      </w:r>
      <w:r w:rsidR="006826AA" w:rsidRPr="001834F1">
        <w:rPr>
          <w:sz w:val="20"/>
        </w:rPr>
        <w:t>, sin el consentimiento previo y por escrito de</w:t>
      </w:r>
      <w:r w:rsidR="007B4142">
        <w:rPr>
          <w:sz w:val="20"/>
        </w:rPr>
        <w:t>l socio director y líder de ética</w:t>
      </w:r>
      <w:r w:rsidR="00CD6F59">
        <w:rPr>
          <w:sz w:val="20"/>
        </w:rPr>
        <w:t>.</w:t>
      </w:r>
    </w:p>
    <w:p w14:paraId="35CB4660" w14:textId="77777777" w:rsidR="00CA6D7D" w:rsidRPr="001834F1" w:rsidRDefault="00CA6D7D" w:rsidP="00627F0D">
      <w:pPr>
        <w:pStyle w:val="Prrafodelista"/>
        <w:numPr>
          <w:ilvl w:val="0"/>
          <w:numId w:val="5"/>
        </w:numPr>
        <w:ind w:left="0" w:firstLine="0"/>
        <w:jc w:val="both"/>
        <w:rPr>
          <w:sz w:val="20"/>
        </w:rPr>
      </w:pPr>
      <w:r w:rsidRPr="001834F1">
        <w:rPr>
          <w:sz w:val="20"/>
        </w:rPr>
        <w:t>No utilizar la información para fines distintos a los relacionados con el ejercicio y cumplimiento de sus obligaciones emanadas del presente contrato.</w:t>
      </w:r>
    </w:p>
    <w:p w14:paraId="5257ACD0" w14:textId="4C8AC0A3" w:rsidR="00CA6D7D" w:rsidRDefault="00CA6D7D" w:rsidP="00627F0D">
      <w:pPr>
        <w:jc w:val="both"/>
        <w:rPr>
          <w:sz w:val="20"/>
        </w:rPr>
      </w:pPr>
      <w:r>
        <w:rPr>
          <w:sz w:val="20"/>
        </w:rPr>
        <w:t xml:space="preserve">En consecuencia, el CONTRATISTA </w:t>
      </w:r>
      <w:r w:rsidR="006E472A">
        <w:rPr>
          <w:sz w:val="20"/>
        </w:rPr>
        <w:t xml:space="preserve">y/o colaborador </w:t>
      </w:r>
      <w:r>
        <w:rPr>
          <w:sz w:val="20"/>
        </w:rPr>
        <w:t xml:space="preserve">ejercerá sobre la información </w:t>
      </w:r>
      <w:r w:rsidR="005752FF">
        <w:rPr>
          <w:sz w:val="20"/>
        </w:rPr>
        <w:t>confidencial, el</w:t>
      </w:r>
      <w:r>
        <w:rPr>
          <w:sz w:val="20"/>
        </w:rPr>
        <w:t xml:space="preserve"> mismo grado de diligencia que utiliza para proteger sus propios bienes intangibles al tenor </w:t>
      </w:r>
      <w:r w:rsidR="00D267D5">
        <w:rPr>
          <w:sz w:val="20"/>
        </w:rPr>
        <w:t>de lo señalado en los artículos 196 y 200 del código de comercio colombiano.</w:t>
      </w:r>
      <w:r w:rsidR="00F91770">
        <w:rPr>
          <w:sz w:val="20"/>
        </w:rPr>
        <w:t xml:space="preserve"> </w:t>
      </w:r>
    </w:p>
    <w:p w14:paraId="088D7C89" w14:textId="0A239060" w:rsidR="00CD6F59" w:rsidRPr="00CD6F59" w:rsidRDefault="00CD6F59" w:rsidP="00627F0D">
      <w:pPr>
        <w:pStyle w:val="Prrafodelista"/>
        <w:numPr>
          <w:ilvl w:val="0"/>
          <w:numId w:val="5"/>
        </w:numPr>
        <w:ind w:left="0" w:firstLine="0"/>
        <w:jc w:val="both"/>
        <w:rPr>
          <w:sz w:val="20"/>
        </w:rPr>
      </w:pPr>
      <w:r w:rsidRPr="00CD6F59">
        <w:rPr>
          <w:sz w:val="20"/>
        </w:rPr>
        <w:t xml:space="preserve">Guardar absoluta confidencialidad, incluso después de </w:t>
      </w:r>
      <w:r>
        <w:rPr>
          <w:sz w:val="20"/>
        </w:rPr>
        <w:t>terminado el contrato civil o comercial</w:t>
      </w:r>
      <w:r w:rsidRPr="00CD6F59">
        <w:rPr>
          <w:sz w:val="20"/>
        </w:rPr>
        <w:t xml:space="preserve"> respecto a: innovaciones de tipo logístico, adecuaciones, procedimientos, métodos, características, listas de clientes, formulas químicas, biológicas y similares, claves de seguridad, suministros, software, base de datos de cualquier índole, valores de bienes y servicios, información técnica, financiera, económica o comercial del contratante o sus clientes y demás que </w:t>
      </w:r>
      <w:r w:rsidR="007B4142">
        <w:rPr>
          <w:sz w:val="20"/>
        </w:rPr>
        <w:t>se</w:t>
      </w:r>
      <w:r w:rsidR="00F8677D">
        <w:rPr>
          <w:sz w:val="20"/>
        </w:rPr>
        <w:t xml:space="preserve"> </w:t>
      </w:r>
      <w:r w:rsidRPr="00CD6F59">
        <w:rPr>
          <w:sz w:val="20"/>
        </w:rPr>
        <w:t>utiliza en el desarrollo de su objeto social frente a clientes o terceros.</w:t>
      </w:r>
    </w:p>
    <w:p w14:paraId="36EF467F" w14:textId="42F43F13" w:rsidR="001313E6" w:rsidRPr="001313E6" w:rsidRDefault="00CD6F59" w:rsidP="00627F0D">
      <w:pPr>
        <w:pStyle w:val="Prrafodelista"/>
        <w:numPr>
          <w:ilvl w:val="0"/>
          <w:numId w:val="5"/>
        </w:numPr>
        <w:ind w:left="0" w:firstLine="0"/>
        <w:jc w:val="both"/>
        <w:rPr>
          <w:sz w:val="20"/>
        </w:rPr>
      </w:pPr>
      <w:r w:rsidRPr="001313E6">
        <w:rPr>
          <w:sz w:val="20"/>
        </w:rPr>
        <w:t>No ejercer actos de competencia desleal</w:t>
      </w:r>
      <w:r w:rsidR="00F8677D">
        <w:rPr>
          <w:sz w:val="20"/>
        </w:rPr>
        <w:t xml:space="preserve">, </w:t>
      </w:r>
      <w:r w:rsidR="001F6035" w:rsidRPr="001313E6">
        <w:rPr>
          <w:sz w:val="20"/>
        </w:rPr>
        <w:t xml:space="preserve"> por lo que el </w:t>
      </w:r>
      <w:r w:rsidRPr="001313E6">
        <w:rPr>
          <w:sz w:val="20"/>
        </w:rPr>
        <w:t>contratista</w:t>
      </w:r>
      <w:r w:rsidR="001F6035" w:rsidRPr="001313E6">
        <w:rPr>
          <w:sz w:val="20"/>
        </w:rPr>
        <w:t xml:space="preserve"> y/o colaborador</w:t>
      </w:r>
      <w:r w:rsidRPr="001313E6">
        <w:rPr>
          <w:sz w:val="20"/>
        </w:rPr>
        <w:t xml:space="preserve"> se compromete a no utilizar, incluso después de terminado el contrato de trabajo, para sí o para beneficio de terceros: la lista de clientes, base de datos de cualquier índole, sus fórmulas químicas, biológicas y similares, sus software, o procedimientos, claves secretas, métodos, características, estudios, estadísticas, proyectos, innovaciones de tipo logístico, adecuaciones, suministros utilizados interna o externamente frente a sus clientes o terceros, información técnica, financiera, económica o comercial de </w:t>
      </w:r>
      <w:r w:rsidR="007B4142">
        <w:rPr>
          <w:sz w:val="20"/>
        </w:rPr>
        <w:t>esta firma</w:t>
      </w:r>
      <w:r w:rsidR="00F8677D">
        <w:rPr>
          <w:sz w:val="20"/>
        </w:rPr>
        <w:t xml:space="preserve"> </w:t>
      </w:r>
      <w:r w:rsidRPr="001313E6">
        <w:rPr>
          <w:sz w:val="20"/>
        </w:rPr>
        <w:t xml:space="preserve">o </w:t>
      </w:r>
      <w:r w:rsidR="007B4142">
        <w:rPr>
          <w:sz w:val="20"/>
        </w:rPr>
        <w:t xml:space="preserve">de </w:t>
      </w:r>
      <w:r w:rsidRPr="001313E6">
        <w:rPr>
          <w:sz w:val="20"/>
        </w:rPr>
        <w:t>clientes.</w:t>
      </w:r>
      <w:r w:rsidR="006D4516" w:rsidRPr="001313E6">
        <w:rPr>
          <w:sz w:val="20"/>
        </w:rPr>
        <w:t xml:space="preserve"> </w:t>
      </w:r>
      <w:r w:rsidR="001313E6" w:rsidRPr="001313E6">
        <w:rPr>
          <w:b/>
          <w:sz w:val="20"/>
        </w:rPr>
        <w:t>Parágrafo</w:t>
      </w:r>
      <w:r w:rsidR="00FC1ECA">
        <w:rPr>
          <w:b/>
          <w:sz w:val="20"/>
        </w:rPr>
        <w:t xml:space="preserve"> 1</w:t>
      </w:r>
      <w:r w:rsidRPr="001313E6">
        <w:rPr>
          <w:b/>
          <w:sz w:val="20"/>
        </w:rPr>
        <w:t>.-</w:t>
      </w:r>
      <w:r w:rsidR="00FA2AD4" w:rsidRPr="001313E6">
        <w:rPr>
          <w:sz w:val="20"/>
        </w:rPr>
        <w:t xml:space="preserve"> Es obligación del </w:t>
      </w:r>
      <w:r w:rsidRPr="001313E6">
        <w:rPr>
          <w:sz w:val="20"/>
        </w:rPr>
        <w:t>contratista</w:t>
      </w:r>
      <w:r w:rsidR="00FA2AD4" w:rsidRPr="001313E6">
        <w:rPr>
          <w:sz w:val="20"/>
        </w:rPr>
        <w:t xml:space="preserve"> y/o colaborador</w:t>
      </w:r>
      <w:r w:rsidRPr="001313E6">
        <w:rPr>
          <w:sz w:val="20"/>
        </w:rPr>
        <w:t xml:space="preserve">, devolver inmediatamente a la terminación de su contrato, lista de clientes, claves, bases de datos, equipos, información técnica, fórmulas químicas, biológicas o similares, financiera, económica o comercial y todo lo demás </w:t>
      </w:r>
      <w:r w:rsidR="000E33AF" w:rsidRPr="001313E6">
        <w:rPr>
          <w:sz w:val="20"/>
        </w:rPr>
        <w:t>que tenga el contratista y/o colaborador</w:t>
      </w:r>
      <w:r w:rsidRPr="001313E6">
        <w:rPr>
          <w:sz w:val="20"/>
        </w:rPr>
        <w:t xml:space="preserve"> y que haya recibido para ejecutar su labor. </w:t>
      </w:r>
      <w:r w:rsidR="005752FF" w:rsidRPr="001313E6">
        <w:rPr>
          <w:sz w:val="20"/>
        </w:rPr>
        <w:t>Además,</w:t>
      </w:r>
      <w:r w:rsidRPr="001313E6">
        <w:rPr>
          <w:sz w:val="20"/>
        </w:rPr>
        <w:t xml:space="preserve"> EL EMPLEADOR declara expresa y terminantemente prohibido hacer copias de datos, información, locaciones, innovaciones de tipo logístico, adecuaciones y otros de propiedad de la empresa, excepto las que sean exclusivamente copias de seguridad y estén autorizadas por expresamente por EL EMPLEADOR, así como también está prohibido tomar fotos o videos dentro de los lugares de trabajo y sitios de propiedad privada y/o sus socios individualmente considerados.</w:t>
      </w:r>
      <w:r w:rsidR="00E84234" w:rsidRPr="001313E6">
        <w:rPr>
          <w:sz w:val="20"/>
        </w:rPr>
        <w:t xml:space="preserve"> </w:t>
      </w:r>
    </w:p>
    <w:p w14:paraId="14704EDB" w14:textId="6CC1C66C" w:rsidR="00875341" w:rsidRDefault="00CD6F59" w:rsidP="00627F0D">
      <w:pPr>
        <w:pStyle w:val="Prrafodelista"/>
        <w:numPr>
          <w:ilvl w:val="0"/>
          <w:numId w:val="5"/>
        </w:numPr>
        <w:ind w:left="0" w:firstLine="0"/>
        <w:jc w:val="both"/>
        <w:rPr>
          <w:sz w:val="20"/>
        </w:rPr>
      </w:pPr>
      <w:r w:rsidRPr="00283FC5">
        <w:rPr>
          <w:sz w:val="20"/>
        </w:rPr>
        <w:t xml:space="preserve">Adoptar todas las precauciones necesarias y apropiadas para la guarda de la confidencialidad de la información que tenga el </w:t>
      </w:r>
      <w:r w:rsidR="00560D47" w:rsidRPr="00283FC5">
        <w:rPr>
          <w:sz w:val="20"/>
        </w:rPr>
        <w:t>contratista</w:t>
      </w:r>
      <w:r w:rsidR="00560D47">
        <w:rPr>
          <w:sz w:val="20"/>
        </w:rPr>
        <w:t xml:space="preserve"> y/o colaborador</w:t>
      </w:r>
      <w:r w:rsidRPr="00283FC5">
        <w:rPr>
          <w:sz w:val="20"/>
        </w:rPr>
        <w:t xml:space="preserve">, esto es, lista de clientes, base de datos de cualquier índole, sus fórmulas químicas, biológicas y similares, su software, o procedimientos, claves secretas, métodos, características, estudios, estadísticas, proyectos, innovaciones de tipo logístico, adecuaciones, suministros utilizados interna o externamente frente a sus clientes o terceros, información técnica, financiera, económica o comercial </w:t>
      </w:r>
      <w:r w:rsidR="005752FF">
        <w:rPr>
          <w:sz w:val="20"/>
        </w:rPr>
        <w:t>propias</w:t>
      </w:r>
      <w:r w:rsidR="007B4142">
        <w:rPr>
          <w:sz w:val="20"/>
        </w:rPr>
        <w:t xml:space="preserve"> </w:t>
      </w:r>
      <w:r w:rsidRPr="00283FC5">
        <w:rPr>
          <w:sz w:val="20"/>
        </w:rPr>
        <w:t>o de sus clientes.</w:t>
      </w:r>
      <w:r w:rsidR="00E84234">
        <w:rPr>
          <w:sz w:val="20"/>
        </w:rPr>
        <w:t xml:space="preserve"> </w:t>
      </w:r>
    </w:p>
    <w:p w14:paraId="338DDD6F" w14:textId="77777777" w:rsidR="00875341" w:rsidRDefault="00FC1ECA" w:rsidP="00627F0D">
      <w:pPr>
        <w:jc w:val="both"/>
        <w:rPr>
          <w:sz w:val="20"/>
        </w:rPr>
      </w:pPr>
      <w:r w:rsidRPr="00875341">
        <w:rPr>
          <w:sz w:val="20"/>
        </w:rPr>
        <w:lastRenderedPageBreak/>
        <w:t>El incumplimiento de esta</w:t>
      </w:r>
      <w:r w:rsidR="00875341">
        <w:rPr>
          <w:sz w:val="20"/>
        </w:rPr>
        <w:t>s obligaciones</w:t>
      </w:r>
      <w:r w:rsidRPr="00875341">
        <w:rPr>
          <w:sz w:val="20"/>
        </w:rPr>
        <w:t xml:space="preserve"> no solo es causal de terminación de los vínculos laborales existentes entre las partes, sino que podría conllevar a iniciar acciones judiciales en contra del contratista y/o colaborador por los perjuicios materiales e inmateriales que cause, además del cobro de la cláusula penal que más adelante se describe. </w:t>
      </w:r>
    </w:p>
    <w:p w14:paraId="6474B5CD" w14:textId="79CCE2D4" w:rsidR="00875341" w:rsidRPr="00875341" w:rsidRDefault="00875341" w:rsidP="00627F0D">
      <w:pPr>
        <w:jc w:val="both"/>
        <w:rPr>
          <w:sz w:val="20"/>
        </w:rPr>
      </w:pPr>
      <w:r w:rsidRPr="00875341">
        <w:rPr>
          <w:sz w:val="20"/>
        </w:rPr>
        <w:t>La omisión del contratista y/o colaborador en prevenir la fuga de información confidencial o exclusiva de la empresa, esto es, lista de clientes, base de datos de cualquier índole, formulas químicas biológicas y similares, su software, o procedimientos, claves secretas, métodos, características, estudios, estadísticas, proyectos, innovaciones de tipo logístico, adecuaciones, suministros utilizados interna o externamente frente a sus clientes o terceros, información técnica, financiera económica o comercial o</w:t>
      </w:r>
      <w:r w:rsidR="007B4142">
        <w:rPr>
          <w:sz w:val="20"/>
        </w:rPr>
        <w:t xml:space="preserve"> de</w:t>
      </w:r>
      <w:r w:rsidRPr="00875341">
        <w:rPr>
          <w:sz w:val="20"/>
        </w:rPr>
        <w:t xml:space="preserve"> sus clientes, es causal de despido con justa causa, sin perjuicio de las acciones legales en su contra por los perjuicios causados y el cobro de las sanciones por incumplimiento, además de la cláusula penal por incumplimiento. </w:t>
      </w:r>
    </w:p>
    <w:p w14:paraId="6C6F6870" w14:textId="77777777" w:rsidR="005E3479" w:rsidRPr="005E3479" w:rsidRDefault="005E3479" w:rsidP="00627F0D">
      <w:pPr>
        <w:pStyle w:val="Prrafodelista"/>
        <w:ind w:left="0"/>
        <w:jc w:val="both"/>
        <w:rPr>
          <w:sz w:val="20"/>
        </w:rPr>
      </w:pPr>
    </w:p>
    <w:p w14:paraId="09069145" w14:textId="77777777" w:rsidR="00D267D5" w:rsidRDefault="00FF2926" w:rsidP="00627F0D">
      <w:pPr>
        <w:pStyle w:val="Prrafodelista"/>
        <w:numPr>
          <w:ilvl w:val="0"/>
          <w:numId w:val="4"/>
        </w:numPr>
        <w:ind w:left="0" w:firstLine="0"/>
        <w:jc w:val="both"/>
        <w:rPr>
          <w:sz w:val="20"/>
        </w:rPr>
      </w:pPr>
      <w:r w:rsidRPr="001834F1">
        <w:rPr>
          <w:sz w:val="20"/>
        </w:rPr>
        <w:t>Las partes manifiestan y aceptan que se entiende y clasifica como “Información Confidencial”:</w:t>
      </w:r>
    </w:p>
    <w:p w14:paraId="5BFFABDA" w14:textId="77777777" w:rsidR="00CE535B" w:rsidRPr="001834F1" w:rsidRDefault="00CE535B" w:rsidP="00627F0D">
      <w:pPr>
        <w:pStyle w:val="Prrafodelista"/>
        <w:ind w:left="0"/>
        <w:jc w:val="both"/>
        <w:rPr>
          <w:sz w:val="20"/>
        </w:rPr>
      </w:pPr>
    </w:p>
    <w:p w14:paraId="7A70B557" w14:textId="43780E18" w:rsidR="00CE535B" w:rsidRDefault="00FF2926" w:rsidP="00627F0D">
      <w:pPr>
        <w:pStyle w:val="Prrafodelista"/>
        <w:numPr>
          <w:ilvl w:val="0"/>
          <w:numId w:val="6"/>
        </w:numPr>
        <w:ind w:left="0" w:firstLine="0"/>
        <w:jc w:val="both"/>
        <w:rPr>
          <w:sz w:val="20"/>
        </w:rPr>
      </w:pPr>
      <w:r w:rsidRPr="00CE535B">
        <w:rPr>
          <w:sz w:val="20"/>
        </w:rPr>
        <w:t>Toda la información relativa a las actividades, asuntos o propiedades</w:t>
      </w:r>
      <w:r w:rsidR="00F8677D">
        <w:rPr>
          <w:sz w:val="20"/>
        </w:rPr>
        <w:t xml:space="preserve">, </w:t>
      </w:r>
      <w:r w:rsidRPr="00CE535B">
        <w:rPr>
          <w:sz w:val="20"/>
        </w:rPr>
        <w:t xml:space="preserve"> </w:t>
      </w:r>
      <w:r w:rsidR="00DF2A17" w:rsidRPr="00CE535B">
        <w:rPr>
          <w:sz w:val="20"/>
        </w:rPr>
        <w:t xml:space="preserve">o de cualquiera de las sociedades u organizaciones que hagan parte de la misma, de la que se hubiere conocido con ocasión de la celebración y ejecución del contrato y/o dentro de las fases de negociación y/o de ejecución de cualquier programa o proyecto relacionado con el mismo, en forma escrita y/o verbal y/o visual y/o cualquier otro medio </w:t>
      </w:r>
      <w:r w:rsidR="0050714C" w:rsidRPr="00CE535B">
        <w:rPr>
          <w:sz w:val="20"/>
        </w:rPr>
        <w:t>conocido o por conocer, es decir, independientemente de la forma en que haya sido recibida.</w:t>
      </w:r>
    </w:p>
    <w:p w14:paraId="50E9C111" w14:textId="72197DD9" w:rsidR="00CE535B" w:rsidRDefault="00952469" w:rsidP="00627F0D">
      <w:pPr>
        <w:pStyle w:val="Prrafodelista"/>
        <w:numPr>
          <w:ilvl w:val="0"/>
          <w:numId w:val="6"/>
        </w:numPr>
        <w:ind w:left="0" w:firstLine="0"/>
        <w:jc w:val="both"/>
        <w:rPr>
          <w:sz w:val="20"/>
        </w:rPr>
      </w:pPr>
      <w:r w:rsidRPr="00CE535B">
        <w:rPr>
          <w:sz w:val="20"/>
        </w:rPr>
        <w:t xml:space="preserve">Toda la información técnica, financiera, legal, comercial, administrativa o estratégica, que se constituya en secreto empresarial al tenor de lo señalado en las normas sobre propiedad intelectual que resulten aplicables, </w:t>
      </w:r>
      <w:r w:rsidR="00502DA3" w:rsidRPr="00CE535B">
        <w:rPr>
          <w:sz w:val="20"/>
        </w:rPr>
        <w:t>incluyendo,</w:t>
      </w:r>
      <w:r w:rsidRPr="00CE535B">
        <w:rPr>
          <w:sz w:val="20"/>
        </w:rPr>
        <w:t xml:space="preserve"> pero sin limitarse </w:t>
      </w:r>
      <w:r w:rsidR="00053032" w:rsidRPr="00CE535B">
        <w:rPr>
          <w:sz w:val="20"/>
        </w:rPr>
        <w:t>a los planes de productos y servicios, relacionada con las operaciones o negocios presentes y futuros o de las sociedades u organizaciones que hagan parte de la misma.</w:t>
      </w:r>
    </w:p>
    <w:p w14:paraId="32A089C2" w14:textId="4B11BA84" w:rsidR="00502DA3" w:rsidRDefault="00A51C63" w:rsidP="00627F0D">
      <w:pPr>
        <w:pStyle w:val="Prrafodelista"/>
        <w:numPr>
          <w:ilvl w:val="0"/>
          <w:numId w:val="6"/>
        </w:numPr>
        <w:ind w:left="0" w:firstLine="0"/>
        <w:jc w:val="both"/>
        <w:rPr>
          <w:sz w:val="20"/>
        </w:rPr>
      </w:pPr>
      <w:r w:rsidRPr="00CE535B">
        <w:rPr>
          <w:sz w:val="20"/>
        </w:rPr>
        <w:t>Análisis</w:t>
      </w:r>
      <w:r w:rsidR="00226D3B" w:rsidRPr="00CE535B">
        <w:rPr>
          <w:sz w:val="20"/>
        </w:rPr>
        <w:t>, compilaciones, estudios u otros documentos o archivos de propiedad</w:t>
      </w:r>
      <w:r w:rsidR="00F8677D">
        <w:rPr>
          <w:sz w:val="20"/>
        </w:rPr>
        <w:t>,</w:t>
      </w:r>
      <w:r w:rsidR="00226D3B" w:rsidRPr="00CE535B">
        <w:rPr>
          <w:sz w:val="20"/>
        </w:rPr>
        <w:t xml:space="preserve"> que se hubieren generado a partir de la información anteriorme</w:t>
      </w:r>
      <w:r w:rsidR="00854C24" w:rsidRPr="00CE535B">
        <w:rPr>
          <w:sz w:val="20"/>
        </w:rPr>
        <w:t>nte mencionada o que la refleje.</w:t>
      </w:r>
    </w:p>
    <w:p w14:paraId="53D1B67C" w14:textId="64738623" w:rsidR="00CD6F59" w:rsidRPr="00CD6F59" w:rsidRDefault="00854C24" w:rsidP="00627F0D">
      <w:pPr>
        <w:pStyle w:val="Prrafodelista"/>
        <w:numPr>
          <w:ilvl w:val="0"/>
          <w:numId w:val="6"/>
        </w:numPr>
        <w:ind w:left="0" w:firstLine="0"/>
        <w:jc w:val="both"/>
        <w:rPr>
          <w:sz w:val="20"/>
        </w:rPr>
      </w:pPr>
      <w:r w:rsidRPr="00502DA3">
        <w:rPr>
          <w:sz w:val="20"/>
        </w:rPr>
        <w:t>Toda la información sobre la cual previamente</w:t>
      </w:r>
      <w:r w:rsidR="00F8677D">
        <w:rPr>
          <w:sz w:val="20"/>
        </w:rPr>
        <w:t>,</w:t>
      </w:r>
      <w:r w:rsidR="00AB149D" w:rsidRPr="00502DA3">
        <w:rPr>
          <w:sz w:val="20"/>
        </w:rPr>
        <w:t xml:space="preserve"> hubiere advertido su carácter de confidencial y que se hubiere comunicado a la otra parte durante la fase de negociación del contrato</w:t>
      </w:r>
      <w:r w:rsidR="002425C1" w:rsidRPr="00502DA3">
        <w:rPr>
          <w:sz w:val="20"/>
        </w:rPr>
        <w:t xml:space="preserve">, </w:t>
      </w:r>
      <w:r w:rsidR="008D51AF" w:rsidRPr="00502DA3">
        <w:rPr>
          <w:sz w:val="20"/>
        </w:rPr>
        <w:t>incluyendo,</w:t>
      </w:r>
      <w:r w:rsidR="00AB149D" w:rsidRPr="00502DA3">
        <w:rPr>
          <w:sz w:val="20"/>
        </w:rPr>
        <w:t xml:space="preserve"> pero sin limitarse, al hecho mismo de haber sostenido las negociaciones.</w:t>
      </w:r>
    </w:p>
    <w:p w14:paraId="2F52992D" w14:textId="77777777" w:rsidR="003D4428" w:rsidRPr="00502DA3" w:rsidRDefault="003D4428" w:rsidP="00627F0D">
      <w:pPr>
        <w:pStyle w:val="Prrafodelista"/>
        <w:ind w:left="0"/>
        <w:jc w:val="both"/>
        <w:rPr>
          <w:sz w:val="20"/>
        </w:rPr>
      </w:pPr>
    </w:p>
    <w:p w14:paraId="0ECB1CEE" w14:textId="273D6809" w:rsidR="00DB455F" w:rsidRDefault="008E4B6C" w:rsidP="00627F0D">
      <w:pPr>
        <w:pStyle w:val="Prrafodelista"/>
        <w:numPr>
          <w:ilvl w:val="0"/>
          <w:numId w:val="4"/>
        </w:numPr>
        <w:ind w:left="0" w:firstLine="0"/>
        <w:jc w:val="both"/>
        <w:rPr>
          <w:sz w:val="20"/>
        </w:rPr>
      </w:pPr>
      <w:r w:rsidRPr="00374DB9">
        <w:rPr>
          <w:sz w:val="20"/>
        </w:rPr>
        <w:t xml:space="preserve">EL CONTRATISTA </w:t>
      </w:r>
      <w:r w:rsidR="006E472A">
        <w:rPr>
          <w:sz w:val="20"/>
        </w:rPr>
        <w:t xml:space="preserve">y/o colaborador </w:t>
      </w:r>
      <w:r w:rsidRPr="00374DB9">
        <w:rPr>
          <w:sz w:val="20"/>
        </w:rPr>
        <w:t>se obliga a mantener en reserva la información relativa a los datos personales de los empleados o de terceros que administre, listados de direcciones electrónicas de empleados</w:t>
      </w:r>
      <w:r w:rsidR="00F8677D">
        <w:rPr>
          <w:sz w:val="20"/>
        </w:rPr>
        <w:t xml:space="preserve">, </w:t>
      </w:r>
      <w:r w:rsidRPr="00374DB9">
        <w:rPr>
          <w:sz w:val="20"/>
        </w:rPr>
        <w:t xml:space="preserve"> o de terceros con quienes </w:t>
      </w:r>
      <w:r w:rsidR="007B4142">
        <w:rPr>
          <w:sz w:val="20"/>
        </w:rPr>
        <w:t>se</w:t>
      </w:r>
      <w:r w:rsidRPr="00374DB9">
        <w:rPr>
          <w:sz w:val="20"/>
        </w:rPr>
        <w:t xml:space="preserve"> tenga relaciones labo</w:t>
      </w:r>
      <w:r w:rsidR="00744434">
        <w:rPr>
          <w:sz w:val="20"/>
        </w:rPr>
        <w:t xml:space="preserve">rales, civiles, comerciales, </w:t>
      </w:r>
      <w:proofErr w:type="spellStart"/>
      <w:r w:rsidR="00744434">
        <w:rPr>
          <w:sz w:val="20"/>
        </w:rPr>
        <w:t>etc</w:t>
      </w:r>
      <w:proofErr w:type="spellEnd"/>
      <w:r w:rsidRPr="00374DB9">
        <w:rPr>
          <w:sz w:val="20"/>
        </w:rPr>
        <w:t xml:space="preserve"> y en general quienes hacen parte de las sociedades u organizaciones relacionadas a la misma, y a los cuales hubiere tenido conocimiento el CONTRATISTA</w:t>
      </w:r>
      <w:r w:rsidR="006E472A">
        <w:rPr>
          <w:sz w:val="20"/>
        </w:rPr>
        <w:t xml:space="preserve"> y/o colaborador</w:t>
      </w:r>
      <w:r w:rsidRPr="00374DB9">
        <w:rPr>
          <w:sz w:val="20"/>
        </w:rPr>
        <w:t xml:space="preserve"> con ocasión de la ejecución del presente contrato.</w:t>
      </w:r>
    </w:p>
    <w:p w14:paraId="2121982D" w14:textId="77383C8E" w:rsidR="00DB455F" w:rsidRDefault="007C6271" w:rsidP="00627F0D">
      <w:pPr>
        <w:pStyle w:val="Prrafodelista"/>
        <w:numPr>
          <w:ilvl w:val="0"/>
          <w:numId w:val="4"/>
        </w:numPr>
        <w:ind w:left="0" w:firstLine="0"/>
        <w:jc w:val="both"/>
        <w:rPr>
          <w:sz w:val="20"/>
        </w:rPr>
      </w:pPr>
      <w:r w:rsidRPr="00DB455F">
        <w:rPr>
          <w:sz w:val="20"/>
        </w:rPr>
        <w:t>La obligación de confidencialidad que adquiere el CONTRATISTA</w:t>
      </w:r>
      <w:r w:rsidR="00242472">
        <w:rPr>
          <w:sz w:val="20"/>
        </w:rPr>
        <w:t xml:space="preserve"> y/o colaborador</w:t>
      </w:r>
      <w:r w:rsidRPr="00DB455F">
        <w:rPr>
          <w:sz w:val="20"/>
        </w:rPr>
        <w:t xml:space="preserve"> aplicará también con respecto de los formatos, esquemas, procedimientos y especificaciones sobre programas de software, modelos d</w:t>
      </w:r>
      <w:r w:rsidR="008D51AF" w:rsidRPr="00DB455F">
        <w:rPr>
          <w:sz w:val="20"/>
        </w:rPr>
        <w:t xml:space="preserve">e operación, planes de calidad y procesos de negocio </w:t>
      </w:r>
      <w:r w:rsidR="00AA263B" w:rsidRPr="00DB455F">
        <w:rPr>
          <w:sz w:val="20"/>
        </w:rPr>
        <w:t xml:space="preserve">desarrollados, o por los terceros a los cuales hubiere tenido conocimiento el CONTRATISTA </w:t>
      </w:r>
      <w:r w:rsidR="00242472">
        <w:rPr>
          <w:sz w:val="20"/>
        </w:rPr>
        <w:t xml:space="preserve">y/o colaborador </w:t>
      </w:r>
      <w:r w:rsidR="00AA263B" w:rsidRPr="00DB455F">
        <w:rPr>
          <w:sz w:val="20"/>
        </w:rPr>
        <w:t>con ocasión de la ejecución del presente contrato.</w:t>
      </w:r>
    </w:p>
    <w:p w14:paraId="20D7B54A" w14:textId="47009A5B" w:rsidR="00DB455F" w:rsidRDefault="00A1204B" w:rsidP="00627F0D">
      <w:pPr>
        <w:pStyle w:val="Prrafodelista"/>
        <w:numPr>
          <w:ilvl w:val="0"/>
          <w:numId w:val="4"/>
        </w:numPr>
        <w:ind w:left="0" w:firstLine="0"/>
        <w:jc w:val="both"/>
        <w:rPr>
          <w:sz w:val="20"/>
        </w:rPr>
      </w:pPr>
      <w:r w:rsidRPr="00DB455F">
        <w:rPr>
          <w:sz w:val="20"/>
        </w:rPr>
        <w:t xml:space="preserve">La obligación de confidencialidad no otorga al CONTRATISTA </w:t>
      </w:r>
      <w:r w:rsidR="006E472A">
        <w:rPr>
          <w:sz w:val="20"/>
        </w:rPr>
        <w:t xml:space="preserve">y/o colaborador </w:t>
      </w:r>
      <w:r w:rsidRPr="00DB455F">
        <w:rPr>
          <w:sz w:val="20"/>
        </w:rPr>
        <w:t>ningún tipo de derecho o autorización en relaci</w:t>
      </w:r>
      <w:r w:rsidR="00AE44B1" w:rsidRPr="00DB455F">
        <w:rPr>
          <w:sz w:val="20"/>
        </w:rPr>
        <w:t xml:space="preserve">ón </w:t>
      </w:r>
      <w:r w:rsidR="00B875EE">
        <w:rPr>
          <w:sz w:val="20"/>
        </w:rPr>
        <w:t>con</w:t>
      </w:r>
      <w:r w:rsidR="00AE44B1" w:rsidRPr="00DB455F">
        <w:rPr>
          <w:sz w:val="20"/>
        </w:rPr>
        <w:t xml:space="preserve"> la información. </w:t>
      </w:r>
    </w:p>
    <w:p w14:paraId="0E52A18A" w14:textId="020CF704" w:rsidR="00007C2F" w:rsidRDefault="00AE44B1" w:rsidP="00627F0D">
      <w:pPr>
        <w:pStyle w:val="Prrafodelista"/>
        <w:numPr>
          <w:ilvl w:val="0"/>
          <w:numId w:val="4"/>
        </w:numPr>
        <w:ind w:left="0" w:firstLine="0"/>
        <w:jc w:val="both"/>
        <w:rPr>
          <w:sz w:val="20"/>
        </w:rPr>
      </w:pPr>
      <w:r w:rsidRPr="00DB455F">
        <w:rPr>
          <w:sz w:val="20"/>
        </w:rPr>
        <w:t xml:space="preserve">La información y/o documentos que se produzcan como resultado de la ejecución del presente contrato es de propiedad </w:t>
      </w:r>
      <w:r w:rsidR="00F91770">
        <w:rPr>
          <w:sz w:val="20"/>
        </w:rPr>
        <w:t xml:space="preserve">del </w:t>
      </w:r>
      <w:proofErr w:type="spellStart"/>
      <w:r w:rsidR="00B816D5">
        <w:rPr>
          <w:sz w:val="20"/>
        </w:rPr>
        <w:t>contratrante</w:t>
      </w:r>
      <w:proofErr w:type="spellEnd"/>
      <w:r w:rsidR="00F91770">
        <w:rPr>
          <w:sz w:val="20"/>
        </w:rPr>
        <w:t>.</w:t>
      </w:r>
      <w:r w:rsidRPr="00DB455F">
        <w:rPr>
          <w:sz w:val="20"/>
        </w:rPr>
        <w:t xml:space="preserve">, por lo cual su divulgación a terceros o incluso a personal </w:t>
      </w:r>
      <w:r w:rsidR="008D4194" w:rsidRPr="00DB455F">
        <w:rPr>
          <w:sz w:val="20"/>
        </w:rPr>
        <w:t xml:space="preserve">del CONTRATISTA </w:t>
      </w:r>
      <w:r w:rsidR="006E472A">
        <w:rPr>
          <w:sz w:val="20"/>
        </w:rPr>
        <w:t xml:space="preserve">y/o colaborador </w:t>
      </w:r>
      <w:r w:rsidR="008D4194" w:rsidRPr="00DB455F">
        <w:rPr>
          <w:sz w:val="20"/>
        </w:rPr>
        <w:t>no vinculado directamente con la ejecución del contrato, deberá contar con la previa autorización</w:t>
      </w:r>
      <w:r w:rsidR="007B4142">
        <w:rPr>
          <w:sz w:val="20"/>
        </w:rPr>
        <w:t xml:space="preserve"> del socio director y líder de ética</w:t>
      </w:r>
      <w:r w:rsidR="008D4194" w:rsidRPr="00DB455F">
        <w:rPr>
          <w:sz w:val="20"/>
        </w:rPr>
        <w:t xml:space="preserve">. </w:t>
      </w:r>
    </w:p>
    <w:p w14:paraId="130BF3D1" w14:textId="77777777" w:rsidR="008D4194" w:rsidRDefault="008D4194" w:rsidP="00627F0D">
      <w:pPr>
        <w:pStyle w:val="Prrafodelista"/>
        <w:numPr>
          <w:ilvl w:val="0"/>
          <w:numId w:val="4"/>
        </w:numPr>
        <w:ind w:left="0" w:firstLine="0"/>
        <w:jc w:val="both"/>
        <w:rPr>
          <w:sz w:val="20"/>
        </w:rPr>
      </w:pPr>
      <w:r w:rsidRPr="00007C2F">
        <w:rPr>
          <w:sz w:val="20"/>
        </w:rPr>
        <w:t>La obligación de confidencialidad no se aplicará a aquella información que:</w:t>
      </w:r>
    </w:p>
    <w:p w14:paraId="4C9553BE" w14:textId="77777777" w:rsidR="00007C2F" w:rsidRPr="00007C2F" w:rsidRDefault="00007C2F" w:rsidP="00627F0D">
      <w:pPr>
        <w:pStyle w:val="Prrafodelista"/>
        <w:ind w:left="0"/>
        <w:jc w:val="both"/>
        <w:rPr>
          <w:sz w:val="20"/>
        </w:rPr>
      </w:pPr>
    </w:p>
    <w:p w14:paraId="17BA906B" w14:textId="77777777" w:rsidR="008D4194" w:rsidRPr="00F53D51" w:rsidRDefault="004E4EC6" w:rsidP="00627F0D">
      <w:pPr>
        <w:pStyle w:val="Prrafodelista"/>
        <w:numPr>
          <w:ilvl w:val="0"/>
          <w:numId w:val="8"/>
        </w:numPr>
        <w:ind w:left="0" w:firstLine="0"/>
        <w:jc w:val="both"/>
        <w:rPr>
          <w:sz w:val="20"/>
        </w:rPr>
      </w:pPr>
      <w:r w:rsidRPr="00F53D51">
        <w:rPr>
          <w:sz w:val="20"/>
        </w:rPr>
        <w:t>Es de dominio público o está clasificada como pública.</w:t>
      </w:r>
    </w:p>
    <w:p w14:paraId="6B431E07" w14:textId="77777777" w:rsidR="004E4EC6" w:rsidRPr="00F53D51" w:rsidRDefault="004E4EC6" w:rsidP="00627F0D">
      <w:pPr>
        <w:pStyle w:val="Prrafodelista"/>
        <w:numPr>
          <w:ilvl w:val="0"/>
          <w:numId w:val="8"/>
        </w:numPr>
        <w:ind w:left="0" w:firstLine="0"/>
        <w:jc w:val="both"/>
        <w:rPr>
          <w:sz w:val="20"/>
        </w:rPr>
      </w:pPr>
      <w:r w:rsidRPr="00F53D51">
        <w:rPr>
          <w:sz w:val="20"/>
        </w:rPr>
        <w:t xml:space="preserve">Fue recibida, después de su elaboración, de una tercera parte que tenía el derecho legítimo a divulgar tal información. </w:t>
      </w:r>
    </w:p>
    <w:p w14:paraId="08E3E57D" w14:textId="77777777" w:rsidR="00CA76D7" w:rsidRPr="00F53D51" w:rsidRDefault="00CA76D7" w:rsidP="00627F0D">
      <w:pPr>
        <w:pStyle w:val="Prrafodelista"/>
        <w:numPr>
          <w:ilvl w:val="0"/>
          <w:numId w:val="8"/>
        </w:numPr>
        <w:ind w:left="0" w:firstLine="0"/>
        <w:jc w:val="both"/>
        <w:rPr>
          <w:sz w:val="20"/>
        </w:rPr>
      </w:pPr>
      <w:r w:rsidRPr="00F53D51">
        <w:rPr>
          <w:sz w:val="20"/>
        </w:rPr>
        <w:lastRenderedPageBreak/>
        <w:t>Ha sido legalmente divulgada por una tercera persona que no tenía obligación de mantener la confidencialidad.</w:t>
      </w:r>
    </w:p>
    <w:p w14:paraId="29E7921A" w14:textId="77777777" w:rsidR="000364C4" w:rsidRPr="00F53D51" w:rsidRDefault="0020457B" w:rsidP="00627F0D">
      <w:pPr>
        <w:pStyle w:val="Prrafodelista"/>
        <w:numPr>
          <w:ilvl w:val="0"/>
          <w:numId w:val="8"/>
        </w:numPr>
        <w:ind w:left="0" w:firstLine="0"/>
        <w:jc w:val="both"/>
        <w:rPr>
          <w:sz w:val="20"/>
        </w:rPr>
      </w:pPr>
      <w:r w:rsidRPr="00F53D51">
        <w:rPr>
          <w:sz w:val="20"/>
        </w:rPr>
        <w:t>Fue independientemente desarrollada por una tercera persona sin referencia a información confidencial, por orden de autoridad administrativa y/o judicial.</w:t>
      </w:r>
    </w:p>
    <w:p w14:paraId="33DCB0EF" w14:textId="771AAA17" w:rsidR="00133004" w:rsidRPr="00F53D51" w:rsidRDefault="00133004" w:rsidP="00627F0D">
      <w:pPr>
        <w:pStyle w:val="Prrafodelista"/>
        <w:numPr>
          <w:ilvl w:val="0"/>
          <w:numId w:val="8"/>
        </w:numPr>
        <w:ind w:left="0" w:firstLine="0"/>
        <w:jc w:val="both"/>
        <w:rPr>
          <w:sz w:val="20"/>
        </w:rPr>
      </w:pPr>
      <w:r w:rsidRPr="00F53D51">
        <w:rPr>
          <w:sz w:val="20"/>
        </w:rPr>
        <w:t xml:space="preserve">Cuando </w:t>
      </w:r>
      <w:r w:rsidR="00B816D5">
        <w:rPr>
          <w:sz w:val="20"/>
        </w:rPr>
        <w:t xml:space="preserve">el CONTRATRANTE </w:t>
      </w:r>
      <w:r w:rsidRPr="00F53D51">
        <w:rPr>
          <w:sz w:val="20"/>
        </w:rPr>
        <w:t xml:space="preserve">o el CONTRATISTA </w:t>
      </w:r>
      <w:r w:rsidR="006E472A">
        <w:rPr>
          <w:sz w:val="20"/>
        </w:rPr>
        <w:t xml:space="preserve">y/o colaborador </w:t>
      </w:r>
      <w:r w:rsidRPr="00F53D51">
        <w:rPr>
          <w:sz w:val="20"/>
        </w:rPr>
        <w:t>deba hacer entrega de la información clasificada como confidencial, por orden de autoridad administrativa y/o judicial.</w:t>
      </w:r>
    </w:p>
    <w:p w14:paraId="347C9139" w14:textId="77777777" w:rsidR="00802657" w:rsidRPr="000364C4" w:rsidRDefault="00802657" w:rsidP="00627F0D">
      <w:pPr>
        <w:pStyle w:val="Prrafodelista"/>
        <w:ind w:left="0"/>
        <w:jc w:val="both"/>
        <w:rPr>
          <w:sz w:val="20"/>
        </w:rPr>
      </w:pPr>
    </w:p>
    <w:p w14:paraId="29DC0DBA" w14:textId="67C292E3" w:rsidR="006C4779" w:rsidRPr="00DD35BD" w:rsidRDefault="006C7BF4" w:rsidP="00627F0D">
      <w:pPr>
        <w:pStyle w:val="Prrafodelista"/>
        <w:numPr>
          <w:ilvl w:val="0"/>
          <w:numId w:val="4"/>
        </w:numPr>
        <w:ind w:left="0" w:firstLine="0"/>
        <w:jc w:val="both"/>
        <w:rPr>
          <w:sz w:val="20"/>
        </w:rPr>
      </w:pPr>
      <w:r w:rsidRPr="00DD35BD">
        <w:rPr>
          <w:sz w:val="20"/>
        </w:rPr>
        <w:t xml:space="preserve">Las partes reconocen y aceptan </w:t>
      </w:r>
      <w:r w:rsidR="003822E2" w:rsidRPr="00DD35BD">
        <w:rPr>
          <w:sz w:val="20"/>
        </w:rPr>
        <w:t>que,</w:t>
      </w:r>
      <w:r w:rsidRPr="00DD35BD">
        <w:rPr>
          <w:sz w:val="20"/>
        </w:rPr>
        <w:t xml:space="preserve"> salvo las excepciones legales, de manera unilater</w:t>
      </w:r>
      <w:r w:rsidR="003822E2" w:rsidRPr="00DD35BD">
        <w:rPr>
          <w:sz w:val="20"/>
        </w:rPr>
        <w:t xml:space="preserve">al no podrá entregar a terceros </w:t>
      </w:r>
      <w:r w:rsidR="00133004" w:rsidRPr="00DD35BD">
        <w:rPr>
          <w:sz w:val="20"/>
        </w:rPr>
        <w:t xml:space="preserve">la información de la </w:t>
      </w:r>
      <w:r w:rsidR="006C4779" w:rsidRPr="00DD35BD">
        <w:rPr>
          <w:sz w:val="20"/>
        </w:rPr>
        <w:t>otra parte.</w:t>
      </w:r>
    </w:p>
    <w:p w14:paraId="7A076020" w14:textId="43FB9D8B" w:rsidR="006C4779" w:rsidRPr="00DD35BD" w:rsidRDefault="006C4779" w:rsidP="00627F0D">
      <w:pPr>
        <w:pStyle w:val="Prrafodelista"/>
        <w:numPr>
          <w:ilvl w:val="0"/>
          <w:numId w:val="4"/>
        </w:numPr>
        <w:ind w:left="0" w:firstLine="0"/>
        <w:jc w:val="both"/>
        <w:rPr>
          <w:sz w:val="20"/>
        </w:rPr>
      </w:pPr>
      <w:r w:rsidRPr="00DD35BD">
        <w:rPr>
          <w:sz w:val="20"/>
        </w:rPr>
        <w:t xml:space="preserve">El CONTRATISTA </w:t>
      </w:r>
      <w:r w:rsidR="006E472A">
        <w:rPr>
          <w:sz w:val="20"/>
        </w:rPr>
        <w:t xml:space="preserve">y/o colaborador </w:t>
      </w:r>
      <w:r w:rsidRPr="00DD35BD">
        <w:rPr>
          <w:sz w:val="20"/>
        </w:rPr>
        <w:t>se obliga a divulgar entre su personal y subcontratistas vinculados para la ejecución del Contrato, la presente Cláusula de Confidencialidad. Sin perjuicio de todo lo indicado en esta Cláusula</w:t>
      </w:r>
      <w:r w:rsidR="007B4142">
        <w:rPr>
          <w:sz w:val="20"/>
        </w:rPr>
        <w:t>.</w:t>
      </w:r>
    </w:p>
    <w:p w14:paraId="07FF9760" w14:textId="3D918B0C" w:rsidR="006C4779" w:rsidRPr="00DD35BD" w:rsidRDefault="006C4779" w:rsidP="00627F0D">
      <w:pPr>
        <w:pStyle w:val="Prrafodelista"/>
        <w:numPr>
          <w:ilvl w:val="0"/>
          <w:numId w:val="4"/>
        </w:numPr>
        <w:ind w:left="0" w:firstLine="0"/>
        <w:jc w:val="both"/>
        <w:rPr>
          <w:sz w:val="20"/>
        </w:rPr>
      </w:pPr>
      <w:r w:rsidRPr="00DD35BD">
        <w:rPr>
          <w:sz w:val="20"/>
        </w:rPr>
        <w:t xml:space="preserve">El CONTRATISTA </w:t>
      </w:r>
      <w:r w:rsidR="006E472A">
        <w:rPr>
          <w:sz w:val="20"/>
        </w:rPr>
        <w:t xml:space="preserve">y/o colaborador </w:t>
      </w:r>
      <w:r w:rsidRPr="00DD35BD">
        <w:rPr>
          <w:sz w:val="20"/>
        </w:rPr>
        <w:t>se obliga a generar espacios de prevención contra ataques de ingeniería social y cualquier otra técnica que permita a un tercer</w:t>
      </w:r>
      <w:r w:rsidR="007C1973" w:rsidRPr="00DD35BD">
        <w:rPr>
          <w:sz w:val="20"/>
        </w:rPr>
        <w:t>o tener acceso a información de</w:t>
      </w:r>
      <w:r w:rsidR="0087234F">
        <w:rPr>
          <w:sz w:val="20"/>
        </w:rPr>
        <w:t>l contratante</w:t>
      </w:r>
      <w:r w:rsidRPr="00DD35BD">
        <w:rPr>
          <w:sz w:val="20"/>
        </w:rPr>
        <w:t>.</w:t>
      </w:r>
    </w:p>
    <w:p w14:paraId="735EF924" w14:textId="77777777" w:rsidR="00FC1ECA" w:rsidRPr="0070769E" w:rsidRDefault="006C4779" w:rsidP="00627F0D">
      <w:pPr>
        <w:pStyle w:val="Prrafodelista"/>
        <w:numPr>
          <w:ilvl w:val="0"/>
          <w:numId w:val="4"/>
        </w:numPr>
        <w:ind w:left="0" w:firstLine="0"/>
        <w:jc w:val="both"/>
        <w:rPr>
          <w:sz w:val="20"/>
        </w:rPr>
      </w:pPr>
      <w:r w:rsidRPr="00DD35BD">
        <w:rPr>
          <w:sz w:val="20"/>
        </w:rPr>
        <w:t>Las obligaciones de confidencialidad aquí señaladas deberán ser cumplidas indefinidamente en el tiempo, independientemente de la vigencia del Contrato. Las Partes reconocen y aceptan que su incumplimiento podrá dar lugar a la terminación anticipada del Contrato, la indemnización de perjuicios correspondientes y a la aplicación de sanciones por actos de competencia desleal y/o</w:t>
      </w:r>
      <w:r w:rsidR="005B6357" w:rsidRPr="00DD35BD">
        <w:rPr>
          <w:sz w:val="20"/>
        </w:rPr>
        <w:t xml:space="preserve"> violación de propiedad intelectual, de conformidad con lo establecido en la legislación colombiana.</w:t>
      </w:r>
    </w:p>
    <w:p w14:paraId="1D88CDEB" w14:textId="021D7E9B" w:rsidR="005E3479" w:rsidRPr="002D5A40" w:rsidRDefault="005E3479" w:rsidP="00627F0D">
      <w:pPr>
        <w:jc w:val="both"/>
        <w:rPr>
          <w:sz w:val="20"/>
        </w:rPr>
      </w:pPr>
      <w:r w:rsidRPr="002D5A40">
        <w:rPr>
          <w:sz w:val="20"/>
        </w:rPr>
        <w:t>Sanciones por incumplimiento: Fuera de ser causal de terminación de la relación contractual por incumplimiento de cualquiera de las obligaciones especiales que tiene el trabajador/contratista mediante este acuerdo de confidencialidad, dará derecho a exigir a título de clausula penal, la suma de cien (100) salarios mínimos mensuales legales vigentes, pena que se podrá exigir vía ejecutiva sin necesidad de previo requerimiento en mora, para lo cual se acepta que la presente clausula y el acuerdo todo contenido en este documento, constituyen una obligación clara, expresa y exigible, que presta merito ejecutivo en los términos del código de procedimiento civil, sin perjuicio de todas las acciones judiciales para cobrar los perjuicios ocasionados</w:t>
      </w:r>
      <w:r w:rsidR="00650B2C">
        <w:rPr>
          <w:sz w:val="20"/>
        </w:rPr>
        <w:t>.</w:t>
      </w:r>
      <w:r w:rsidR="00F8677D">
        <w:rPr>
          <w:sz w:val="20"/>
        </w:rPr>
        <w:t xml:space="preserve"> </w:t>
      </w:r>
      <w:r w:rsidRPr="002D5A40">
        <w:rPr>
          <w:sz w:val="20"/>
        </w:rPr>
        <w:t>Como quiera que la cláusula penal pactada es a título de pena o sanción, se podrá exigir tanto la pena como la indemnización de los perjuicios a que haya lugar.</w:t>
      </w:r>
    </w:p>
    <w:p w14:paraId="24508352" w14:textId="5BAD028A" w:rsidR="005E3479" w:rsidRPr="002D5A40" w:rsidRDefault="005E3479" w:rsidP="00627F0D">
      <w:pPr>
        <w:jc w:val="both"/>
        <w:rPr>
          <w:sz w:val="20"/>
        </w:rPr>
      </w:pPr>
      <w:r w:rsidRPr="002D5A40">
        <w:rPr>
          <w:sz w:val="20"/>
        </w:rPr>
        <w:t>Aspectos finales: Este acuerdo de confidencialidad se mantendrá en el tiempo, así la relación laboral o de cualquier tipo haya terminado, pues su incumplimiento causará perjuicios a</w:t>
      </w:r>
      <w:r w:rsidR="0087234F">
        <w:rPr>
          <w:sz w:val="20"/>
        </w:rPr>
        <w:t>l contratante</w:t>
      </w:r>
      <w:r w:rsidR="00F8677D">
        <w:rPr>
          <w:sz w:val="20"/>
        </w:rPr>
        <w:t xml:space="preserve"> </w:t>
      </w:r>
      <w:r w:rsidRPr="002D5A40">
        <w:rPr>
          <w:sz w:val="20"/>
        </w:rPr>
        <w:t>y le dará derecho a cobrar la cláusula penal establecida por el solo hecho de su incumplimiento y sin perjuicios de las acciones judiciales del caso por los perjuicios causados.</w:t>
      </w:r>
    </w:p>
    <w:p w14:paraId="3FCA9730" w14:textId="482BE31F" w:rsidR="00273379" w:rsidRPr="00283FC5" w:rsidRDefault="00273379" w:rsidP="00627F0D">
      <w:pPr>
        <w:jc w:val="both"/>
        <w:rPr>
          <w:sz w:val="20"/>
        </w:rPr>
      </w:pPr>
      <w:r w:rsidRPr="00283FC5">
        <w:rPr>
          <w:sz w:val="20"/>
        </w:rPr>
        <w:t>S</w:t>
      </w:r>
      <w:r w:rsidR="00763126" w:rsidRPr="00283FC5">
        <w:rPr>
          <w:sz w:val="20"/>
        </w:rPr>
        <w:t>e</w:t>
      </w:r>
      <w:r w:rsidR="00CD481D">
        <w:rPr>
          <w:sz w:val="20"/>
        </w:rPr>
        <w:t xml:space="preserve"> suscribe en </w:t>
      </w:r>
      <w:r w:rsidR="00B54846">
        <w:rPr>
          <w:sz w:val="20"/>
        </w:rPr>
        <w:t>________</w:t>
      </w:r>
      <w:r w:rsidR="007A4E99" w:rsidRPr="00283FC5">
        <w:rPr>
          <w:sz w:val="20"/>
        </w:rPr>
        <w:t xml:space="preserve">, a </w:t>
      </w:r>
      <w:r w:rsidR="007A4E99" w:rsidRPr="00F8677D">
        <w:rPr>
          <w:sz w:val="20"/>
        </w:rPr>
        <w:t xml:space="preserve">los </w:t>
      </w:r>
      <w:r w:rsidR="00CB6092">
        <w:rPr>
          <w:sz w:val="20"/>
        </w:rPr>
        <w:t>____</w:t>
      </w:r>
      <w:r w:rsidR="007A4E99" w:rsidRPr="00F8677D">
        <w:rPr>
          <w:sz w:val="20"/>
        </w:rPr>
        <w:t xml:space="preserve"> </w:t>
      </w:r>
      <w:r w:rsidRPr="00F8677D">
        <w:rPr>
          <w:sz w:val="20"/>
        </w:rPr>
        <w:t xml:space="preserve">días del mes </w:t>
      </w:r>
      <w:r w:rsidR="00CB6092">
        <w:rPr>
          <w:sz w:val="20"/>
        </w:rPr>
        <w:t>___</w:t>
      </w:r>
      <w:r w:rsidR="00F8677D" w:rsidRPr="00F8677D">
        <w:rPr>
          <w:sz w:val="20"/>
        </w:rPr>
        <w:t xml:space="preserve"> </w:t>
      </w:r>
      <w:r w:rsidR="00CB6092">
        <w:rPr>
          <w:sz w:val="20"/>
        </w:rPr>
        <w:t xml:space="preserve"> del año ________.</w:t>
      </w:r>
    </w:p>
    <w:p w14:paraId="5A16E154" w14:textId="77777777" w:rsidR="00D9399E" w:rsidRDefault="00D9399E" w:rsidP="00627F0D">
      <w:pPr>
        <w:jc w:val="both"/>
        <w:rPr>
          <w:sz w:val="20"/>
        </w:rPr>
      </w:pPr>
    </w:p>
    <w:p w14:paraId="3ACF4C00" w14:textId="77777777" w:rsidR="0042183B" w:rsidRPr="00283FC5" w:rsidRDefault="0042183B" w:rsidP="00627F0D">
      <w:pPr>
        <w:jc w:val="both"/>
        <w:rPr>
          <w:sz w:val="20"/>
        </w:rPr>
      </w:pPr>
    </w:p>
    <w:p w14:paraId="3DA378D6" w14:textId="77777777" w:rsidR="008C7551" w:rsidRPr="00283FC5" w:rsidRDefault="008C7551" w:rsidP="00627F0D">
      <w:pPr>
        <w:pStyle w:val="Sinespaciado"/>
        <w:rPr>
          <w:sz w:val="20"/>
        </w:rPr>
      </w:pPr>
      <w:r w:rsidRPr="00283FC5">
        <w:rPr>
          <w:sz w:val="20"/>
        </w:rPr>
        <w:t xml:space="preserve">_______________________________                 </w:t>
      </w:r>
      <w:r w:rsidR="00D9399E">
        <w:rPr>
          <w:sz w:val="20"/>
        </w:rPr>
        <w:tab/>
      </w:r>
      <w:r w:rsidR="00D9399E">
        <w:rPr>
          <w:sz w:val="20"/>
        </w:rPr>
        <w:tab/>
      </w:r>
      <w:r w:rsidRPr="00283FC5">
        <w:rPr>
          <w:sz w:val="20"/>
        </w:rPr>
        <w:t xml:space="preserve">_________________________________ </w:t>
      </w:r>
    </w:p>
    <w:p w14:paraId="435F859B" w14:textId="40D55826" w:rsidR="00C6340A" w:rsidRPr="00283FC5" w:rsidRDefault="005771B2" w:rsidP="00627F0D">
      <w:pPr>
        <w:pStyle w:val="Sinespaciado"/>
        <w:rPr>
          <w:sz w:val="20"/>
        </w:rPr>
      </w:pPr>
      <w:r>
        <w:rPr>
          <w:sz w:val="20"/>
        </w:rPr>
        <w:t xml:space="preserve">Nit. </w:t>
      </w:r>
      <w:r w:rsidR="00650B2C">
        <w:rPr>
          <w:sz w:val="20"/>
        </w:rPr>
        <w:t>________________</w:t>
      </w:r>
      <w:r w:rsidR="008C7551" w:rsidRPr="00283FC5">
        <w:rPr>
          <w:sz w:val="20"/>
        </w:rPr>
        <w:tab/>
      </w:r>
      <w:r w:rsidR="008C7551" w:rsidRPr="00283FC5">
        <w:rPr>
          <w:sz w:val="20"/>
        </w:rPr>
        <w:tab/>
      </w:r>
      <w:r w:rsidR="008C7551" w:rsidRPr="00283FC5">
        <w:rPr>
          <w:sz w:val="20"/>
        </w:rPr>
        <w:tab/>
      </w:r>
      <w:r w:rsidR="008C7551" w:rsidRPr="00283FC5">
        <w:rPr>
          <w:sz w:val="20"/>
        </w:rPr>
        <w:tab/>
      </w:r>
      <w:r w:rsidR="00D9399E">
        <w:rPr>
          <w:sz w:val="20"/>
        </w:rPr>
        <w:tab/>
      </w:r>
      <w:r w:rsidR="00C6340A">
        <w:rPr>
          <w:sz w:val="20"/>
        </w:rPr>
        <w:t xml:space="preserve">C.C. </w:t>
      </w:r>
    </w:p>
    <w:p w14:paraId="4295594F" w14:textId="77777777" w:rsidR="008C7551" w:rsidRPr="00283FC5" w:rsidRDefault="00A42AB9" w:rsidP="00627F0D">
      <w:pPr>
        <w:pStyle w:val="Sinespaciado"/>
        <w:rPr>
          <w:sz w:val="20"/>
        </w:rPr>
      </w:pPr>
      <w:r>
        <w:rPr>
          <w:sz w:val="20"/>
        </w:rPr>
        <w:t>Empleador</w:t>
      </w:r>
      <w:r>
        <w:rPr>
          <w:sz w:val="20"/>
        </w:rPr>
        <w:tab/>
      </w:r>
      <w:r>
        <w:rPr>
          <w:sz w:val="20"/>
        </w:rPr>
        <w:tab/>
      </w:r>
      <w:r>
        <w:rPr>
          <w:sz w:val="20"/>
        </w:rPr>
        <w:tab/>
      </w:r>
      <w:r w:rsidR="008C7551" w:rsidRPr="00283FC5">
        <w:rPr>
          <w:sz w:val="20"/>
        </w:rPr>
        <w:tab/>
      </w:r>
      <w:r w:rsidR="008C7551" w:rsidRPr="00283FC5">
        <w:rPr>
          <w:sz w:val="20"/>
        </w:rPr>
        <w:tab/>
      </w:r>
      <w:r w:rsidR="00D9399E">
        <w:rPr>
          <w:sz w:val="20"/>
        </w:rPr>
        <w:tab/>
      </w:r>
      <w:r w:rsidR="008C7551" w:rsidRPr="00283FC5">
        <w:rPr>
          <w:sz w:val="20"/>
        </w:rPr>
        <w:t>Contratista</w:t>
      </w:r>
      <w:r w:rsidR="00D17257">
        <w:rPr>
          <w:sz w:val="20"/>
        </w:rPr>
        <w:t xml:space="preserve"> y/o colaborador</w:t>
      </w:r>
      <w:r w:rsidR="008C7551" w:rsidRPr="00283FC5">
        <w:rPr>
          <w:sz w:val="20"/>
        </w:rPr>
        <w:tab/>
      </w:r>
      <w:r w:rsidR="008C7551" w:rsidRPr="00283FC5">
        <w:rPr>
          <w:sz w:val="20"/>
        </w:rPr>
        <w:tab/>
      </w:r>
      <w:r w:rsidR="008C7551" w:rsidRPr="00283FC5">
        <w:rPr>
          <w:sz w:val="20"/>
        </w:rPr>
        <w:tab/>
      </w:r>
      <w:r w:rsidR="008C7551" w:rsidRPr="00283FC5">
        <w:rPr>
          <w:sz w:val="20"/>
        </w:rPr>
        <w:tab/>
      </w:r>
    </w:p>
    <w:sectPr w:rsidR="008C7551" w:rsidRPr="00283FC5" w:rsidSect="00627F0D">
      <w:headerReference w:type="default" r:id="rId7"/>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2E2A" w14:textId="77777777" w:rsidR="004005E2" w:rsidRDefault="004005E2" w:rsidP="0023028D">
      <w:pPr>
        <w:spacing w:after="0" w:line="240" w:lineRule="auto"/>
      </w:pPr>
      <w:r>
        <w:separator/>
      </w:r>
    </w:p>
  </w:endnote>
  <w:endnote w:type="continuationSeparator" w:id="0">
    <w:p w14:paraId="1C34FE98" w14:textId="77777777" w:rsidR="004005E2" w:rsidRDefault="004005E2" w:rsidP="0023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CCAC" w14:textId="77777777" w:rsidR="004005E2" w:rsidRDefault="004005E2" w:rsidP="0023028D">
      <w:pPr>
        <w:spacing w:after="0" w:line="240" w:lineRule="auto"/>
      </w:pPr>
      <w:r>
        <w:separator/>
      </w:r>
    </w:p>
  </w:footnote>
  <w:footnote w:type="continuationSeparator" w:id="0">
    <w:p w14:paraId="53B813B8" w14:textId="77777777" w:rsidR="004005E2" w:rsidRDefault="004005E2" w:rsidP="0023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63E0" w14:textId="1E7F1D00" w:rsidR="00F8677D" w:rsidRDefault="00627F0D" w:rsidP="00AA1B3A">
    <w:pPr>
      <w:tabs>
        <w:tab w:val="left" w:pos="819"/>
        <w:tab w:val="center" w:pos="4252"/>
      </w:tabs>
      <w:rPr>
        <w:b/>
        <w:sz w:val="20"/>
      </w:rPr>
    </w:pPr>
    <w:r w:rsidRPr="00CE5590">
      <w:rPr>
        <w:b/>
        <w:noProof/>
        <w:sz w:val="20"/>
        <w:lang w:val="es-CO" w:eastAsia="es-CO"/>
      </w:rPr>
      <mc:AlternateContent>
        <mc:Choice Requires="wps">
          <w:drawing>
            <wp:anchor distT="0" distB="0" distL="114300" distR="114300" simplePos="0" relativeHeight="251660288" behindDoc="0" locked="0" layoutInCell="1" allowOverlap="1" wp14:anchorId="1601F75D" wp14:editId="659BCDD7">
              <wp:simplePos x="0" y="0"/>
              <wp:positionH relativeFrom="margin">
                <wp:posOffset>4376581</wp:posOffset>
              </wp:positionH>
              <wp:positionV relativeFrom="paragraph">
                <wp:posOffset>74930</wp:posOffset>
              </wp:positionV>
              <wp:extent cx="1793240" cy="545617"/>
              <wp:effectExtent l="0" t="0" r="16510" b="26035"/>
              <wp:wrapNone/>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545617"/>
                      </a:xfrm>
                      <a:prstGeom prst="roundRect">
                        <a:avLst>
                          <a:gd name="adj" fmla="val 16667"/>
                        </a:avLst>
                      </a:prstGeom>
                      <a:solidFill>
                        <a:srgbClr val="FFFFFF"/>
                      </a:solidFill>
                      <a:ln w="9525">
                        <a:solidFill>
                          <a:srgbClr val="000000"/>
                        </a:solidFill>
                        <a:round/>
                        <a:headEnd/>
                        <a:tailEnd/>
                      </a:ln>
                      <a:effectLst/>
                    </wps:spPr>
                    <wps:txbx>
                      <w:txbxContent>
                        <w:p w14:paraId="09182989" w14:textId="64961A21" w:rsidR="00CE5590" w:rsidRPr="00CE5590" w:rsidRDefault="00CE5590" w:rsidP="00CE5590">
                          <w:pPr>
                            <w:spacing w:after="0" w:line="240" w:lineRule="auto"/>
                            <w:jc w:val="right"/>
                            <w:rPr>
                              <w:sz w:val="14"/>
                              <w:szCs w:val="16"/>
                              <w:lang w:val="es-CO"/>
                            </w:rPr>
                          </w:pPr>
                          <w:r w:rsidRPr="00CE5590">
                            <w:rPr>
                              <w:sz w:val="14"/>
                              <w:szCs w:val="16"/>
                              <w:lang w:val="es-CO"/>
                            </w:rPr>
                            <w:t>Código: OPE M01 F</w:t>
                          </w:r>
                          <w:r w:rsidR="000C0D6E">
                            <w:rPr>
                              <w:sz w:val="14"/>
                              <w:szCs w:val="16"/>
                              <w:lang w:val="es-CO"/>
                            </w:rPr>
                            <w:t>15</w:t>
                          </w:r>
                        </w:p>
                        <w:p w14:paraId="7EFE354C" w14:textId="77777777" w:rsidR="00CE5590" w:rsidRPr="00CE5590" w:rsidRDefault="00CE5590" w:rsidP="00CE5590">
                          <w:pPr>
                            <w:spacing w:after="0" w:line="240" w:lineRule="auto"/>
                            <w:jc w:val="right"/>
                            <w:rPr>
                              <w:sz w:val="14"/>
                              <w:szCs w:val="16"/>
                              <w:lang w:val="es-CO"/>
                            </w:rPr>
                          </w:pPr>
                          <w:r w:rsidRPr="00CE5590">
                            <w:rPr>
                              <w:sz w:val="14"/>
                              <w:szCs w:val="16"/>
                              <w:lang w:val="es-CO"/>
                            </w:rPr>
                            <w:t>Versión:1</w:t>
                          </w:r>
                        </w:p>
                        <w:p w14:paraId="794F9E37" w14:textId="1EF2AAD6" w:rsidR="00CE5590" w:rsidRPr="00CE5590" w:rsidRDefault="00CE5590" w:rsidP="00CE5590">
                          <w:pPr>
                            <w:spacing w:after="0" w:line="240" w:lineRule="auto"/>
                            <w:jc w:val="right"/>
                            <w:rPr>
                              <w:sz w:val="14"/>
                              <w:szCs w:val="16"/>
                              <w:lang w:val="es-CO"/>
                            </w:rPr>
                          </w:pPr>
                          <w:r w:rsidRPr="00CE5590">
                            <w:rPr>
                              <w:sz w:val="14"/>
                              <w:szCs w:val="16"/>
                              <w:lang w:val="es-CO"/>
                            </w:rPr>
                            <w:t xml:space="preserve">Vigencia: </w:t>
                          </w:r>
                          <w:r w:rsidR="0010375B">
                            <w:rPr>
                              <w:sz w:val="14"/>
                              <w:szCs w:val="16"/>
                              <w:lang w:val="es-CO"/>
                            </w:rPr>
                            <w:t>12/1/202</w:t>
                          </w:r>
                          <w:r w:rsidR="00C34BEE">
                            <w:rPr>
                              <w:sz w:val="14"/>
                              <w:szCs w:val="16"/>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1F75D" id="AutoShape 38" o:spid="_x0000_s1026" style="position:absolute;margin-left:344.6pt;margin-top:5.9pt;width:141.2pt;height:42.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">
              <v:textbox>
                <w:txbxContent>
                  <w:p w14:paraId="09182989" w14:textId="64961A21" w:rsidR="00CE5590" w:rsidRPr="00CE5590" w:rsidRDefault="00CE5590" w:rsidP="00CE5590">
                    <w:pPr>
                      <w:spacing w:after="0" w:line="240" w:lineRule="auto"/>
                      <w:jc w:val="right"/>
                      <w:rPr>
                        <w:sz w:val="14"/>
                        <w:szCs w:val="16"/>
                        <w:lang w:val="es-CO"/>
                      </w:rPr>
                    </w:pPr>
                    <w:r w:rsidRPr="00CE5590">
                      <w:rPr>
                        <w:sz w:val="14"/>
                        <w:szCs w:val="16"/>
                        <w:lang w:val="es-CO"/>
                      </w:rPr>
                      <w:t>Código: OPE M01 F</w:t>
                    </w:r>
                    <w:r w:rsidR="000C0D6E">
                      <w:rPr>
                        <w:sz w:val="14"/>
                        <w:szCs w:val="16"/>
                        <w:lang w:val="es-CO"/>
                      </w:rPr>
                      <w:t>15</w:t>
                    </w:r>
                  </w:p>
                  <w:p w14:paraId="7EFE354C" w14:textId="77777777" w:rsidR="00CE5590" w:rsidRPr="00CE5590" w:rsidRDefault="00CE5590" w:rsidP="00CE5590">
                    <w:pPr>
                      <w:spacing w:after="0" w:line="240" w:lineRule="auto"/>
                      <w:jc w:val="right"/>
                      <w:rPr>
                        <w:sz w:val="14"/>
                        <w:szCs w:val="16"/>
                        <w:lang w:val="es-CO"/>
                      </w:rPr>
                    </w:pPr>
                    <w:r w:rsidRPr="00CE5590">
                      <w:rPr>
                        <w:sz w:val="14"/>
                        <w:szCs w:val="16"/>
                        <w:lang w:val="es-CO"/>
                      </w:rPr>
                      <w:t>Versión:1</w:t>
                    </w:r>
                  </w:p>
                  <w:p w14:paraId="794F9E37" w14:textId="1EF2AAD6" w:rsidR="00CE5590" w:rsidRPr="00CE5590" w:rsidRDefault="00CE5590" w:rsidP="00CE5590">
                    <w:pPr>
                      <w:spacing w:after="0" w:line="240" w:lineRule="auto"/>
                      <w:jc w:val="right"/>
                      <w:rPr>
                        <w:sz w:val="14"/>
                        <w:szCs w:val="16"/>
                        <w:lang w:val="es-CO"/>
                      </w:rPr>
                    </w:pPr>
                    <w:r w:rsidRPr="00CE5590">
                      <w:rPr>
                        <w:sz w:val="14"/>
                        <w:szCs w:val="16"/>
                        <w:lang w:val="es-CO"/>
                      </w:rPr>
                      <w:t xml:space="preserve">Vigencia: </w:t>
                    </w:r>
                    <w:r w:rsidR="0010375B">
                      <w:rPr>
                        <w:sz w:val="14"/>
                        <w:szCs w:val="16"/>
                        <w:lang w:val="es-CO"/>
                      </w:rPr>
                      <w:t>12/1/202</w:t>
                    </w:r>
                    <w:r w:rsidR="00C34BEE">
                      <w:rPr>
                        <w:sz w:val="14"/>
                        <w:szCs w:val="16"/>
                        <w:lang w:val="es-CO"/>
                      </w:rPr>
                      <w:t>2</w:t>
                    </w:r>
                  </w:p>
                </w:txbxContent>
              </v:textbox>
              <w10:wrap anchorx="margin"/>
            </v:roundrect>
          </w:pict>
        </mc:Fallback>
      </mc:AlternateContent>
    </w:r>
    <w:r w:rsidR="00C27CCA" w:rsidRPr="00CE5590">
      <w:rPr>
        <w:b/>
        <w:noProof/>
        <w:sz w:val="20"/>
        <w:lang w:val="es-CO" w:eastAsia="es-CO"/>
      </w:rPr>
      <mc:AlternateContent>
        <mc:Choice Requires="wpg">
          <w:drawing>
            <wp:anchor distT="0" distB="0" distL="114300" distR="114300" simplePos="0" relativeHeight="251661312" behindDoc="0" locked="0" layoutInCell="1" allowOverlap="1" wp14:anchorId="6E432655" wp14:editId="4219744E">
              <wp:simplePos x="0" y="0"/>
              <wp:positionH relativeFrom="margin">
                <wp:posOffset>251460</wp:posOffset>
              </wp:positionH>
              <wp:positionV relativeFrom="paragraph">
                <wp:posOffset>7620</wp:posOffset>
              </wp:positionV>
              <wp:extent cx="4905375" cy="664845"/>
              <wp:effectExtent l="0" t="0" r="66675" b="59055"/>
              <wp:wrapNone/>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664845"/>
                        <a:chOff x="3602" y="774"/>
                        <a:chExt cx="5054" cy="1572"/>
                      </a:xfrm>
                    </wpg:grpSpPr>
                    <wps:wsp>
                      <wps:cNvPr id="29" name="AutoShape 22"/>
                      <wps:cNvSpPr>
                        <a:spLocks noChangeArrowheads="1"/>
                      </wps:cNvSpPr>
                      <wps:spPr bwMode="auto">
                        <a:xfrm>
                          <a:off x="3602" y="774"/>
                          <a:ext cx="5054" cy="1572"/>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0108FDC2" w14:textId="77777777" w:rsidR="00CE5590" w:rsidRPr="00873DC0" w:rsidRDefault="00CE5590" w:rsidP="00CE5590"/>
                        </w:txbxContent>
                      </wps:txbx>
                      <wps:bodyPr rot="0" vert="horz" wrap="square" lIns="91440" tIns="10800" rIns="91440" bIns="45720" anchor="t" anchorCtr="0" upright="1">
                        <a:noAutofit/>
                      </wps:bodyPr>
                    </wps:wsp>
                    <wps:wsp>
                      <wps:cNvPr id="32" name="Text Box 25"/>
                      <wps:cNvSpPr txBox="1">
                        <a:spLocks noChangeArrowheads="1"/>
                      </wps:cNvSpPr>
                      <wps:spPr bwMode="auto">
                        <a:xfrm>
                          <a:off x="3802" y="964"/>
                          <a:ext cx="4667" cy="1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E8FCF95" w14:textId="66E8FD42" w:rsidR="00CE5590" w:rsidRPr="00CE5590" w:rsidRDefault="00CE5590" w:rsidP="00CE5590">
                            <w:pPr>
                              <w:jc w:val="center"/>
                              <w:rPr>
                                <w:b/>
                                <w:sz w:val="18"/>
                                <w:szCs w:val="20"/>
                              </w:rPr>
                            </w:pPr>
                            <w:r w:rsidRPr="00D02AA0">
                              <w:rPr>
                                <w:b/>
                                <w:sz w:val="20"/>
                              </w:rPr>
                              <w:t xml:space="preserve">ACUERDO DE CONFIDENCIALIDAD ENTRE </w:t>
                            </w:r>
                            <w:r w:rsidR="005752FF">
                              <w:rPr>
                                <w:b/>
                                <w:sz w:val="20"/>
                              </w:rPr>
                              <w:t>EL P.E.I</w:t>
                            </w:r>
                            <w:r w:rsidRPr="00D02AA0">
                              <w:rPr>
                                <w:b/>
                                <w:sz w:val="20"/>
                              </w:rPr>
                              <w:t xml:space="preserve"> Y SUS CONTRATISTAS Y/O COLABORADORES</w:t>
                            </w:r>
                          </w:p>
                          <w:p w14:paraId="7E2294EF" w14:textId="35595147" w:rsidR="00CE5590" w:rsidRPr="00CE5590" w:rsidRDefault="00CE5590" w:rsidP="00CE5590">
                            <w:pPr>
                              <w:jc w:val="center"/>
                              <w:rPr>
                                <w:rFonts w:ascii="Arial" w:hAnsi="Arial" w:cs="Arial"/>
                                <w:b/>
                                <w:bCs/>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32655" id="Group 35" o:spid="_x0000_s1027" style="position:absolute;margin-left:19.8pt;margin-top:.6pt;width:386.25pt;height:52.35pt;z-index:251661312;mso-position-horizontal-relative:margin" coordorigin="3602,774" coordsize="505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">
              <v:roundrect id="AutoShape 22" o:spid="_x0000_s1028" style="position:absolute;left:3602;top:774;width:5054;height:1572;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0108FDC2" w14:textId="77777777" w:rsidR="00CE5590" w:rsidRPr="00873DC0" w:rsidRDefault="00CE5590" w:rsidP="00CE5590"/>
                  </w:txbxContent>
                </v:textbox>
              </v:roundrect>
              <v:shapetype id="_x0000_t202" coordsize="21600,21600" o:spt="202" path="m,l,21600r21600,l21600,xe">
                <v:stroke joinstyle="miter"/>
                <v:path gradientshapeok="t" o:connecttype="rect"/>
              </v:shapetype>
              <v:shape id="Text Box 25" o:spid="_x0000_s1029" type="#_x0000_t202" style="position:absolute;left:3802;top:964;width:4667;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" filled="f" stroked="f" strokecolor="blue">
                <v:textbox>
                  <w:txbxContent>
                    <w:p w14:paraId="3E8FCF95" w14:textId="66E8FD42" w:rsidR="00CE5590" w:rsidRPr="00CE5590" w:rsidRDefault="00CE5590" w:rsidP="00CE5590">
                      <w:pPr>
                        <w:jc w:val="center"/>
                        <w:rPr>
                          <w:b/>
                          <w:sz w:val="18"/>
                          <w:szCs w:val="20"/>
                        </w:rPr>
                      </w:pPr>
                      <w:r w:rsidRPr="00D02AA0">
                        <w:rPr>
                          <w:b/>
                          <w:sz w:val="20"/>
                        </w:rPr>
                        <w:t xml:space="preserve">ACUERDO DE CONFIDENCIALIDAD ENTRE </w:t>
                      </w:r>
                      <w:r w:rsidR="005752FF">
                        <w:rPr>
                          <w:b/>
                          <w:sz w:val="20"/>
                        </w:rPr>
                        <w:t>EL P.E.I</w:t>
                      </w:r>
                      <w:r w:rsidRPr="00D02AA0">
                        <w:rPr>
                          <w:b/>
                          <w:sz w:val="20"/>
                        </w:rPr>
                        <w:t xml:space="preserve"> Y SUS CONTRATISTAS Y/O COLABORADORES</w:t>
                      </w:r>
                    </w:p>
                    <w:p w14:paraId="7E2294EF" w14:textId="35595147" w:rsidR="00CE5590" w:rsidRPr="00CE5590" w:rsidRDefault="00CE5590" w:rsidP="00CE5590">
                      <w:pPr>
                        <w:jc w:val="center"/>
                        <w:rPr>
                          <w:rFonts w:ascii="Arial" w:hAnsi="Arial" w:cs="Arial"/>
                          <w:b/>
                          <w:bCs/>
                          <w:sz w:val="16"/>
                          <w:szCs w:val="16"/>
                        </w:rPr>
                      </w:pPr>
                    </w:p>
                  </w:txbxContent>
                </v:textbox>
              </v:shape>
              <w10:wrap anchorx="margin"/>
            </v:group>
          </w:pict>
        </mc:Fallback>
      </mc:AlternateContent>
    </w:r>
    <w:r w:rsidR="00AA1B3A">
      <w:rPr>
        <w:b/>
        <w:sz w:val="20"/>
      </w:rPr>
      <w:tab/>
    </w:r>
    <w:r w:rsidR="00AA1B3A">
      <w:rPr>
        <w:b/>
        <w:sz w:val="20"/>
      </w:rPr>
      <w:tab/>
    </w:r>
  </w:p>
  <w:p w14:paraId="4BEE8714" w14:textId="234DD0D6" w:rsidR="00242472" w:rsidRDefault="00242472" w:rsidP="006B25A9">
    <w:pPr>
      <w:jc w:val="center"/>
      <w:rPr>
        <w:b/>
        <w:sz w:val="20"/>
      </w:rPr>
    </w:pPr>
  </w:p>
  <w:p w14:paraId="18C0EA1A" w14:textId="77777777" w:rsidR="00242472" w:rsidRDefault="00242472" w:rsidP="006B25A9">
    <w:pPr>
      <w:jc w:val="center"/>
      <w:rPr>
        <w:b/>
        <w:sz w:val="20"/>
      </w:rPr>
    </w:pPr>
  </w:p>
  <w:p w14:paraId="5AD5AC53" w14:textId="77777777" w:rsidR="006B25A9" w:rsidRDefault="006B25A9" w:rsidP="000522C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6ED"/>
    <w:multiLevelType w:val="hybridMultilevel"/>
    <w:tmpl w:val="B9C66DA8"/>
    <w:lvl w:ilvl="0" w:tplc="DC925C4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F64FD6"/>
    <w:multiLevelType w:val="hybridMultilevel"/>
    <w:tmpl w:val="3A2039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6D546A"/>
    <w:multiLevelType w:val="hybridMultilevel"/>
    <w:tmpl w:val="B62AF1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5902E9"/>
    <w:multiLevelType w:val="hybridMultilevel"/>
    <w:tmpl w:val="E6C81D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027A8C"/>
    <w:multiLevelType w:val="hybridMultilevel"/>
    <w:tmpl w:val="E47AA010"/>
    <w:lvl w:ilvl="0" w:tplc="184A26C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1A84271"/>
    <w:multiLevelType w:val="hybridMultilevel"/>
    <w:tmpl w:val="5CCA45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BE5254"/>
    <w:multiLevelType w:val="hybridMultilevel"/>
    <w:tmpl w:val="6E60D9A6"/>
    <w:lvl w:ilvl="0" w:tplc="790081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301DDD"/>
    <w:multiLevelType w:val="hybridMultilevel"/>
    <w:tmpl w:val="F626B100"/>
    <w:lvl w:ilvl="0" w:tplc="D0BA12D8">
      <w:start w:val="1"/>
      <w:numFmt w:val="lowerLetter"/>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9674575">
    <w:abstractNumId w:val="5"/>
  </w:num>
  <w:num w:numId="2" w16cid:durableId="213977930">
    <w:abstractNumId w:val="2"/>
  </w:num>
  <w:num w:numId="3" w16cid:durableId="783422444">
    <w:abstractNumId w:val="7"/>
  </w:num>
  <w:num w:numId="4" w16cid:durableId="1281186575">
    <w:abstractNumId w:val="3"/>
  </w:num>
  <w:num w:numId="5" w16cid:durableId="597522683">
    <w:abstractNumId w:val="4"/>
  </w:num>
  <w:num w:numId="6" w16cid:durableId="378434045">
    <w:abstractNumId w:val="0"/>
  </w:num>
  <w:num w:numId="7" w16cid:durableId="1226143115">
    <w:abstractNumId w:val="1"/>
  </w:num>
  <w:num w:numId="8" w16cid:durableId="1292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FD"/>
    <w:rsid w:val="000019F4"/>
    <w:rsid w:val="00007C2F"/>
    <w:rsid w:val="00014109"/>
    <w:rsid w:val="000314F2"/>
    <w:rsid w:val="000364C4"/>
    <w:rsid w:val="00040DF2"/>
    <w:rsid w:val="000522CA"/>
    <w:rsid w:val="00053032"/>
    <w:rsid w:val="000672C1"/>
    <w:rsid w:val="00090062"/>
    <w:rsid w:val="00090276"/>
    <w:rsid w:val="000955C9"/>
    <w:rsid w:val="000A19E6"/>
    <w:rsid w:val="000A52DE"/>
    <w:rsid w:val="000B1BA0"/>
    <w:rsid w:val="000B5098"/>
    <w:rsid w:val="000C0D6E"/>
    <w:rsid w:val="000D6B6E"/>
    <w:rsid w:val="000E33AF"/>
    <w:rsid w:val="0010375B"/>
    <w:rsid w:val="00105404"/>
    <w:rsid w:val="0011632F"/>
    <w:rsid w:val="00122CD6"/>
    <w:rsid w:val="00122F8A"/>
    <w:rsid w:val="001236B6"/>
    <w:rsid w:val="001313E6"/>
    <w:rsid w:val="00133004"/>
    <w:rsid w:val="001350B4"/>
    <w:rsid w:val="0013591C"/>
    <w:rsid w:val="00141E11"/>
    <w:rsid w:val="001834F1"/>
    <w:rsid w:val="001B23F8"/>
    <w:rsid w:val="001B6435"/>
    <w:rsid w:val="001B6E2B"/>
    <w:rsid w:val="001B7EE3"/>
    <w:rsid w:val="001D3990"/>
    <w:rsid w:val="001D40FB"/>
    <w:rsid w:val="001F6035"/>
    <w:rsid w:val="0020457B"/>
    <w:rsid w:val="00216F0C"/>
    <w:rsid w:val="00226D3B"/>
    <w:rsid w:val="0023028D"/>
    <w:rsid w:val="002353CE"/>
    <w:rsid w:val="00242472"/>
    <w:rsid w:val="002425C1"/>
    <w:rsid w:val="00246EDA"/>
    <w:rsid w:val="00271E47"/>
    <w:rsid w:val="00273379"/>
    <w:rsid w:val="0028153C"/>
    <w:rsid w:val="00283FC5"/>
    <w:rsid w:val="00287C2C"/>
    <w:rsid w:val="0029780F"/>
    <w:rsid w:val="002A0DE5"/>
    <w:rsid w:val="002B40A8"/>
    <w:rsid w:val="002B4B0E"/>
    <w:rsid w:val="002C4150"/>
    <w:rsid w:val="002D5A40"/>
    <w:rsid w:val="002F48BA"/>
    <w:rsid w:val="003026B3"/>
    <w:rsid w:val="00326C96"/>
    <w:rsid w:val="003730E6"/>
    <w:rsid w:val="00373199"/>
    <w:rsid w:val="0037346F"/>
    <w:rsid w:val="00374DB9"/>
    <w:rsid w:val="003822E2"/>
    <w:rsid w:val="003A124A"/>
    <w:rsid w:val="003A5E8A"/>
    <w:rsid w:val="003B5684"/>
    <w:rsid w:val="003C5DCE"/>
    <w:rsid w:val="003C75E0"/>
    <w:rsid w:val="003D4428"/>
    <w:rsid w:val="003E1799"/>
    <w:rsid w:val="003E6EB6"/>
    <w:rsid w:val="003E72E7"/>
    <w:rsid w:val="004005E2"/>
    <w:rsid w:val="00407F71"/>
    <w:rsid w:val="00410BA9"/>
    <w:rsid w:val="00410BD0"/>
    <w:rsid w:val="0042183B"/>
    <w:rsid w:val="00431C41"/>
    <w:rsid w:val="0044338C"/>
    <w:rsid w:val="00457928"/>
    <w:rsid w:val="00476B07"/>
    <w:rsid w:val="004807ED"/>
    <w:rsid w:val="004851CE"/>
    <w:rsid w:val="00493CFD"/>
    <w:rsid w:val="004A0AB4"/>
    <w:rsid w:val="004A7293"/>
    <w:rsid w:val="004B0CB4"/>
    <w:rsid w:val="004B64AC"/>
    <w:rsid w:val="004C1D6A"/>
    <w:rsid w:val="004C572E"/>
    <w:rsid w:val="004D4C85"/>
    <w:rsid w:val="004D75B1"/>
    <w:rsid w:val="004E36DE"/>
    <w:rsid w:val="004E4EC6"/>
    <w:rsid w:val="004F47E5"/>
    <w:rsid w:val="004F6E04"/>
    <w:rsid w:val="00502DA3"/>
    <w:rsid w:val="00505DDD"/>
    <w:rsid w:val="005064AF"/>
    <w:rsid w:val="0050714C"/>
    <w:rsid w:val="00523114"/>
    <w:rsid w:val="00531086"/>
    <w:rsid w:val="00547D84"/>
    <w:rsid w:val="00551320"/>
    <w:rsid w:val="0055494F"/>
    <w:rsid w:val="00560578"/>
    <w:rsid w:val="00560D47"/>
    <w:rsid w:val="00561644"/>
    <w:rsid w:val="00567503"/>
    <w:rsid w:val="005752FF"/>
    <w:rsid w:val="005771B2"/>
    <w:rsid w:val="0057768F"/>
    <w:rsid w:val="00584402"/>
    <w:rsid w:val="005950B0"/>
    <w:rsid w:val="00595C7A"/>
    <w:rsid w:val="005B4D65"/>
    <w:rsid w:val="005B6357"/>
    <w:rsid w:val="005C0185"/>
    <w:rsid w:val="005C15FB"/>
    <w:rsid w:val="005C1D1A"/>
    <w:rsid w:val="005C7450"/>
    <w:rsid w:val="005C7B15"/>
    <w:rsid w:val="005D7765"/>
    <w:rsid w:val="005E3479"/>
    <w:rsid w:val="005F7579"/>
    <w:rsid w:val="006142DB"/>
    <w:rsid w:val="00627058"/>
    <w:rsid w:val="00627F0D"/>
    <w:rsid w:val="006403DF"/>
    <w:rsid w:val="00650B2C"/>
    <w:rsid w:val="00671007"/>
    <w:rsid w:val="00676C4D"/>
    <w:rsid w:val="006826AA"/>
    <w:rsid w:val="006946AC"/>
    <w:rsid w:val="006B25A9"/>
    <w:rsid w:val="006C4779"/>
    <w:rsid w:val="006C5966"/>
    <w:rsid w:val="006C7BF4"/>
    <w:rsid w:val="006D4516"/>
    <w:rsid w:val="006E3F59"/>
    <w:rsid w:val="006E472A"/>
    <w:rsid w:val="006F4FFC"/>
    <w:rsid w:val="00706639"/>
    <w:rsid w:val="0070769E"/>
    <w:rsid w:val="007252C4"/>
    <w:rsid w:val="0073765C"/>
    <w:rsid w:val="007419AD"/>
    <w:rsid w:val="00743511"/>
    <w:rsid w:val="00744434"/>
    <w:rsid w:val="007458F8"/>
    <w:rsid w:val="00750D2C"/>
    <w:rsid w:val="00763126"/>
    <w:rsid w:val="00783950"/>
    <w:rsid w:val="0078466B"/>
    <w:rsid w:val="00784DCA"/>
    <w:rsid w:val="00785DC6"/>
    <w:rsid w:val="007A4E99"/>
    <w:rsid w:val="007B4142"/>
    <w:rsid w:val="007C1973"/>
    <w:rsid w:val="007C5311"/>
    <w:rsid w:val="007C6271"/>
    <w:rsid w:val="007E3A2F"/>
    <w:rsid w:val="007E6608"/>
    <w:rsid w:val="007F13BF"/>
    <w:rsid w:val="007F3DB8"/>
    <w:rsid w:val="00802657"/>
    <w:rsid w:val="00814789"/>
    <w:rsid w:val="00825ED4"/>
    <w:rsid w:val="00831B7A"/>
    <w:rsid w:val="00845942"/>
    <w:rsid w:val="00845B04"/>
    <w:rsid w:val="00854C24"/>
    <w:rsid w:val="008614AC"/>
    <w:rsid w:val="00871869"/>
    <w:rsid w:val="0087234F"/>
    <w:rsid w:val="00875341"/>
    <w:rsid w:val="008770F6"/>
    <w:rsid w:val="008924F2"/>
    <w:rsid w:val="008A163E"/>
    <w:rsid w:val="008A1CE9"/>
    <w:rsid w:val="008B41D4"/>
    <w:rsid w:val="008C4CCE"/>
    <w:rsid w:val="008C7551"/>
    <w:rsid w:val="008D4194"/>
    <w:rsid w:val="008D51AF"/>
    <w:rsid w:val="008E209F"/>
    <w:rsid w:val="008E4B6C"/>
    <w:rsid w:val="00912E72"/>
    <w:rsid w:val="00914BFD"/>
    <w:rsid w:val="00941D69"/>
    <w:rsid w:val="009420AF"/>
    <w:rsid w:val="00952469"/>
    <w:rsid w:val="00964263"/>
    <w:rsid w:val="009668E2"/>
    <w:rsid w:val="00966CED"/>
    <w:rsid w:val="00967CEA"/>
    <w:rsid w:val="0097193B"/>
    <w:rsid w:val="009750A4"/>
    <w:rsid w:val="0098418C"/>
    <w:rsid w:val="00994C3E"/>
    <w:rsid w:val="00996D85"/>
    <w:rsid w:val="009A2195"/>
    <w:rsid w:val="009C536F"/>
    <w:rsid w:val="009C58B4"/>
    <w:rsid w:val="009D563A"/>
    <w:rsid w:val="009E46A0"/>
    <w:rsid w:val="00A00389"/>
    <w:rsid w:val="00A1204B"/>
    <w:rsid w:val="00A13E86"/>
    <w:rsid w:val="00A42AB9"/>
    <w:rsid w:val="00A42C33"/>
    <w:rsid w:val="00A51C63"/>
    <w:rsid w:val="00A531BA"/>
    <w:rsid w:val="00A53D1A"/>
    <w:rsid w:val="00A63F5B"/>
    <w:rsid w:val="00A723BE"/>
    <w:rsid w:val="00A75FF8"/>
    <w:rsid w:val="00AA1B3A"/>
    <w:rsid w:val="00AA263B"/>
    <w:rsid w:val="00AB149D"/>
    <w:rsid w:val="00AB3583"/>
    <w:rsid w:val="00AD0709"/>
    <w:rsid w:val="00AD1315"/>
    <w:rsid w:val="00AD5B7A"/>
    <w:rsid w:val="00AE44B1"/>
    <w:rsid w:val="00AE4D6C"/>
    <w:rsid w:val="00AE63E2"/>
    <w:rsid w:val="00AF2B1C"/>
    <w:rsid w:val="00AF6D2E"/>
    <w:rsid w:val="00B06622"/>
    <w:rsid w:val="00B111C6"/>
    <w:rsid w:val="00B15F8B"/>
    <w:rsid w:val="00B20DE9"/>
    <w:rsid w:val="00B32D7B"/>
    <w:rsid w:val="00B33D03"/>
    <w:rsid w:val="00B4130C"/>
    <w:rsid w:val="00B5213B"/>
    <w:rsid w:val="00B54846"/>
    <w:rsid w:val="00B7063D"/>
    <w:rsid w:val="00B722E9"/>
    <w:rsid w:val="00B816D5"/>
    <w:rsid w:val="00B84450"/>
    <w:rsid w:val="00B875EE"/>
    <w:rsid w:val="00B90A15"/>
    <w:rsid w:val="00B969B9"/>
    <w:rsid w:val="00BA68B8"/>
    <w:rsid w:val="00BB35B6"/>
    <w:rsid w:val="00BB6584"/>
    <w:rsid w:val="00BC598B"/>
    <w:rsid w:val="00BE2748"/>
    <w:rsid w:val="00BE43B2"/>
    <w:rsid w:val="00C03A1D"/>
    <w:rsid w:val="00C06DE0"/>
    <w:rsid w:val="00C07519"/>
    <w:rsid w:val="00C10B47"/>
    <w:rsid w:val="00C11901"/>
    <w:rsid w:val="00C14F89"/>
    <w:rsid w:val="00C21A36"/>
    <w:rsid w:val="00C27CCA"/>
    <w:rsid w:val="00C34BEE"/>
    <w:rsid w:val="00C43DED"/>
    <w:rsid w:val="00C463DE"/>
    <w:rsid w:val="00C46C11"/>
    <w:rsid w:val="00C60EB0"/>
    <w:rsid w:val="00C6340A"/>
    <w:rsid w:val="00C757C9"/>
    <w:rsid w:val="00C84172"/>
    <w:rsid w:val="00CA0D92"/>
    <w:rsid w:val="00CA52C5"/>
    <w:rsid w:val="00CA6D7D"/>
    <w:rsid w:val="00CA76D7"/>
    <w:rsid w:val="00CB6092"/>
    <w:rsid w:val="00CB71CA"/>
    <w:rsid w:val="00CD481D"/>
    <w:rsid w:val="00CD6F59"/>
    <w:rsid w:val="00CE481D"/>
    <w:rsid w:val="00CE535B"/>
    <w:rsid w:val="00CE5590"/>
    <w:rsid w:val="00D02AA0"/>
    <w:rsid w:val="00D12948"/>
    <w:rsid w:val="00D17257"/>
    <w:rsid w:val="00D17A9F"/>
    <w:rsid w:val="00D22F44"/>
    <w:rsid w:val="00D24B10"/>
    <w:rsid w:val="00D267D5"/>
    <w:rsid w:val="00D30BE7"/>
    <w:rsid w:val="00D36D88"/>
    <w:rsid w:val="00D3712F"/>
    <w:rsid w:val="00D522D0"/>
    <w:rsid w:val="00D6544E"/>
    <w:rsid w:val="00D76632"/>
    <w:rsid w:val="00D90B66"/>
    <w:rsid w:val="00D9316C"/>
    <w:rsid w:val="00D9399E"/>
    <w:rsid w:val="00DA58F3"/>
    <w:rsid w:val="00DA6955"/>
    <w:rsid w:val="00DB455F"/>
    <w:rsid w:val="00DB6965"/>
    <w:rsid w:val="00DB6B17"/>
    <w:rsid w:val="00DC1F26"/>
    <w:rsid w:val="00DC6AA5"/>
    <w:rsid w:val="00DD0D18"/>
    <w:rsid w:val="00DD35BD"/>
    <w:rsid w:val="00DD77FF"/>
    <w:rsid w:val="00DF2A17"/>
    <w:rsid w:val="00DF33C5"/>
    <w:rsid w:val="00E10684"/>
    <w:rsid w:val="00E23A60"/>
    <w:rsid w:val="00E23BB9"/>
    <w:rsid w:val="00E23DC2"/>
    <w:rsid w:val="00E25693"/>
    <w:rsid w:val="00E302DA"/>
    <w:rsid w:val="00E343E9"/>
    <w:rsid w:val="00E44B57"/>
    <w:rsid w:val="00E45D3C"/>
    <w:rsid w:val="00E50FCB"/>
    <w:rsid w:val="00E6102B"/>
    <w:rsid w:val="00E7456D"/>
    <w:rsid w:val="00E81B6D"/>
    <w:rsid w:val="00E81E7F"/>
    <w:rsid w:val="00E84234"/>
    <w:rsid w:val="00E91FD4"/>
    <w:rsid w:val="00E92FED"/>
    <w:rsid w:val="00EA1571"/>
    <w:rsid w:val="00EA29F0"/>
    <w:rsid w:val="00EA6CA1"/>
    <w:rsid w:val="00EC0BC8"/>
    <w:rsid w:val="00EE5726"/>
    <w:rsid w:val="00EE7B3E"/>
    <w:rsid w:val="00EF729E"/>
    <w:rsid w:val="00F02851"/>
    <w:rsid w:val="00F0476B"/>
    <w:rsid w:val="00F14F29"/>
    <w:rsid w:val="00F259CD"/>
    <w:rsid w:val="00F32A92"/>
    <w:rsid w:val="00F4207D"/>
    <w:rsid w:val="00F420D3"/>
    <w:rsid w:val="00F4297B"/>
    <w:rsid w:val="00F47C26"/>
    <w:rsid w:val="00F53D51"/>
    <w:rsid w:val="00F8677D"/>
    <w:rsid w:val="00F9128B"/>
    <w:rsid w:val="00F91770"/>
    <w:rsid w:val="00FA2AD4"/>
    <w:rsid w:val="00FA6BBD"/>
    <w:rsid w:val="00FC1ECA"/>
    <w:rsid w:val="00FC5982"/>
    <w:rsid w:val="00FC6D7D"/>
    <w:rsid w:val="00FE1474"/>
    <w:rsid w:val="00FE6D31"/>
    <w:rsid w:val="00FE7FF9"/>
    <w:rsid w:val="00FF29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B119"/>
  <w15:docId w15:val="{35560238-20FC-426D-A09A-6894EC81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4BFD"/>
    <w:pPr>
      <w:ind w:left="720"/>
      <w:contextualSpacing/>
    </w:pPr>
  </w:style>
  <w:style w:type="paragraph" w:styleId="Sinespaciado">
    <w:name w:val="No Spacing"/>
    <w:uiPriority w:val="1"/>
    <w:qFormat/>
    <w:rsid w:val="008C7551"/>
    <w:pPr>
      <w:spacing w:after="0" w:line="240" w:lineRule="auto"/>
    </w:pPr>
  </w:style>
  <w:style w:type="paragraph" w:styleId="Textodeglobo">
    <w:name w:val="Balloon Text"/>
    <w:basedOn w:val="Normal"/>
    <w:link w:val="TextodegloboCar"/>
    <w:uiPriority w:val="99"/>
    <w:semiHidden/>
    <w:unhideWhenUsed/>
    <w:rsid w:val="00D24B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B10"/>
    <w:rPr>
      <w:rFonts w:ascii="Segoe UI" w:hAnsi="Segoe UI" w:cs="Segoe UI"/>
      <w:sz w:val="18"/>
      <w:szCs w:val="18"/>
    </w:rPr>
  </w:style>
  <w:style w:type="paragraph" w:styleId="Encabezado">
    <w:name w:val="header"/>
    <w:basedOn w:val="Normal"/>
    <w:link w:val="EncabezadoCar"/>
    <w:uiPriority w:val="99"/>
    <w:unhideWhenUsed/>
    <w:rsid w:val="00230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028D"/>
  </w:style>
  <w:style w:type="paragraph" w:styleId="Piedepgina">
    <w:name w:val="footer"/>
    <w:basedOn w:val="Normal"/>
    <w:link w:val="PiedepginaCar"/>
    <w:uiPriority w:val="99"/>
    <w:unhideWhenUsed/>
    <w:rsid w:val="00230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1779</Words>
  <Characters>9785</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Camilo Bustos</cp:lastModifiedBy>
  <cp:revision>84</cp:revision>
  <cp:lastPrinted>2019-11-15T01:59:00Z</cp:lastPrinted>
  <dcterms:created xsi:type="dcterms:W3CDTF">2019-11-18T20:49:00Z</dcterms:created>
  <dcterms:modified xsi:type="dcterms:W3CDTF">2023-02-16T04:57:00Z</dcterms:modified>
</cp:coreProperties>
</file>